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FCFEA5" w14:textId="77777777" w:rsidR="0043729B" w:rsidRPr="00860538" w:rsidRDefault="0043729B" w:rsidP="008F3E49">
      <w:pPr>
        <w:spacing w:line="360" w:lineRule="auto"/>
        <w:ind w:firstLine="720"/>
        <w:jc w:val="both"/>
        <w:rPr>
          <w:rFonts w:ascii="Times New Roman" w:hAnsi="Times New Roman" w:cs="Times New Roman"/>
          <w:sz w:val="24"/>
          <w:szCs w:val="24"/>
          <w:lang w:val="fr-FR" w:eastAsia="zh-CN"/>
        </w:rPr>
      </w:pPr>
    </w:p>
    <w:p w14:paraId="4DC1D549" w14:textId="77777777" w:rsidR="0043729B" w:rsidRPr="007A19E1" w:rsidRDefault="002F4352" w:rsidP="002F4352">
      <w:pPr>
        <w:spacing w:line="360" w:lineRule="auto"/>
        <w:ind w:firstLine="720"/>
        <w:jc w:val="center"/>
        <w:rPr>
          <w:rFonts w:ascii="Times New Roman" w:hAnsi="Times New Roman" w:cs="Times New Roman"/>
          <w:b/>
          <w:bCs/>
          <w:i/>
          <w:iCs/>
          <w:sz w:val="32"/>
          <w:szCs w:val="32"/>
          <w:lang w:val="fr-FR" w:eastAsia="zh-CN"/>
        </w:rPr>
      </w:pPr>
      <w:r w:rsidRPr="007A19E1">
        <w:rPr>
          <w:rFonts w:ascii="Times New Roman" w:hAnsi="Times New Roman" w:cs="Times New Roman"/>
          <w:b/>
          <w:bCs/>
          <w:i/>
          <w:iCs/>
          <w:sz w:val="32"/>
          <w:szCs w:val="32"/>
          <w:lang w:val="fr-FR" w:eastAsia="zh-CN"/>
        </w:rPr>
        <w:t>China. Repoziționări</w:t>
      </w:r>
      <w:r w:rsidR="007A19E1" w:rsidRPr="007A19E1">
        <w:rPr>
          <w:rFonts w:ascii="Times New Roman" w:hAnsi="Times New Roman" w:cs="Times New Roman"/>
          <w:b/>
          <w:bCs/>
          <w:i/>
          <w:iCs/>
          <w:sz w:val="32"/>
          <w:szCs w:val="32"/>
          <w:lang w:val="fr-FR" w:eastAsia="zh-CN"/>
        </w:rPr>
        <w:t xml:space="preserve"> </w:t>
      </w:r>
      <w:r w:rsidRPr="007A19E1">
        <w:rPr>
          <w:rFonts w:ascii="Times New Roman" w:hAnsi="Times New Roman" w:cs="Times New Roman"/>
          <w:b/>
          <w:bCs/>
          <w:i/>
          <w:iCs/>
          <w:sz w:val="32"/>
          <w:szCs w:val="32"/>
          <w:lang w:val="fr-FR" w:eastAsia="zh-CN"/>
        </w:rPr>
        <w:t>strategice</w:t>
      </w:r>
      <w:r w:rsidR="007A19E1" w:rsidRPr="007A19E1">
        <w:rPr>
          <w:rFonts w:ascii="Times New Roman" w:hAnsi="Times New Roman" w:cs="Times New Roman"/>
          <w:b/>
          <w:bCs/>
          <w:i/>
          <w:iCs/>
          <w:sz w:val="32"/>
          <w:szCs w:val="32"/>
          <w:lang w:val="fr-FR" w:eastAsia="zh-CN"/>
        </w:rPr>
        <w:t xml:space="preserve"> </w:t>
      </w:r>
      <w:r w:rsidRPr="007A19E1">
        <w:rPr>
          <w:rFonts w:ascii="Times New Roman" w:hAnsi="Times New Roman" w:cs="Times New Roman"/>
          <w:b/>
          <w:bCs/>
          <w:i/>
          <w:iCs/>
          <w:sz w:val="32"/>
          <w:szCs w:val="32"/>
          <w:lang w:val="fr-FR" w:eastAsia="zh-CN"/>
        </w:rPr>
        <w:t>în</w:t>
      </w:r>
      <w:r w:rsidR="007A19E1" w:rsidRPr="007A19E1">
        <w:rPr>
          <w:rFonts w:ascii="Times New Roman" w:hAnsi="Times New Roman" w:cs="Times New Roman"/>
          <w:b/>
          <w:bCs/>
          <w:i/>
          <w:iCs/>
          <w:sz w:val="32"/>
          <w:szCs w:val="32"/>
          <w:lang w:val="fr-FR" w:eastAsia="zh-CN"/>
        </w:rPr>
        <w:t xml:space="preserve"> </w:t>
      </w:r>
      <w:r w:rsidRPr="007A19E1">
        <w:rPr>
          <w:rFonts w:ascii="Times New Roman" w:hAnsi="Times New Roman" w:cs="Times New Roman"/>
          <w:b/>
          <w:bCs/>
          <w:i/>
          <w:iCs/>
          <w:sz w:val="32"/>
          <w:szCs w:val="32"/>
          <w:lang w:val="fr-FR" w:eastAsia="zh-CN"/>
        </w:rPr>
        <w:t>politica</w:t>
      </w:r>
      <w:r w:rsidR="007A19E1" w:rsidRPr="007A19E1">
        <w:rPr>
          <w:rFonts w:ascii="Times New Roman" w:hAnsi="Times New Roman" w:cs="Times New Roman"/>
          <w:b/>
          <w:bCs/>
          <w:i/>
          <w:iCs/>
          <w:sz w:val="32"/>
          <w:szCs w:val="32"/>
          <w:lang w:val="fr-FR" w:eastAsia="zh-CN"/>
        </w:rPr>
        <w:t xml:space="preserve"> </w:t>
      </w:r>
      <w:r w:rsidRPr="007A19E1">
        <w:rPr>
          <w:rFonts w:ascii="Times New Roman" w:hAnsi="Times New Roman" w:cs="Times New Roman"/>
          <w:b/>
          <w:bCs/>
          <w:i/>
          <w:iCs/>
          <w:sz w:val="32"/>
          <w:szCs w:val="32"/>
          <w:lang w:val="fr-FR" w:eastAsia="zh-CN"/>
        </w:rPr>
        <w:t>externă.</w:t>
      </w:r>
    </w:p>
    <w:p w14:paraId="20202717" w14:textId="77777777" w:rsidR="0043729B" w:rsidRPr="007A19E1" w:rsidRDefault="0043729B" w:rsidP="008F3E49">
      <w:pPr>
        <w:spacing w:line="360" w:lineRule="auto"/>
        <w:ind w:right="480" w:firstLine="720"/>
        <w:jc w:val="right"/>
        <w:rPr>
          <w:rFonts w:ascii="Times New Roman" w:hAnsi="Times New Roman" w:cs="Times New Roman"/>
          <w:b/>
          <w:bCs/>
          <w:i/>
          <w:iCs/>
          <w:sz w:val="24"/>
          <w:szCs w:val="24"/>
          <w:lang w:val="fr-FR" w:eastAsia="zh-CN"/>
        </w:rPr>
      </w:pPr>
    </w:p>
    <w:p w14:paraId="0C886178" w14:textId="77777777" w:rsidR="0043729B" w:rsidRPr="0043729B" w:rsidRDefault="0043729B" w:rsidP="008F3E49">
      <w:pPr>
        <w:spacing w:line="360" w:lineRule="auto"/>
        <w:ind w:firstLine="720"/>
        <w:jc w:val="right"/>
        <w:rPr>
          <w:rFonts w:ascii="Times New Roman" w:hAnsi="Times New Roman" w:cs="Times New Roman"/>
          <w:b/>
          <w:bCs/>
          <w:sz w:val="24"/>
          <w:szCs w:val="24"/>
          <w:lang w:val="ro-RO" w:eastAsia="zh-CN"/>
        </w:rPr>
      </w:pPr>
      <w:r w:rsidRPr="007A19E1">
        <w:rPr>
          <w:rFonts w:ascii="Times New Roman" w:hAnsi="Times New Roman" w:cs="Times New Roman"/>
          <w:b/>
          <w:bCs/>
          <w:sz w:val="24"/>
          <w:szCs w:val="24"/>
          <w:lang w:val="fr-FR" w:eastAsia="zh-CN"/>
        </w:rPr>
        <w:t>Cerbeanu C</w:t>
      </w:r>
      <w:r>
        <w:rPr>
          <w:rFonts w:ascii="Times New Roman" w:hAnsi="Times New Roman" w:cs="Times New Roman"/>
          <w:b/>
          <w:bCs/>
          <w:sz w:val="24"/>
          <w:szCs w:val="24"/>
          <w:lang w:val="ro-RO" w:eastAsia="zh-CN"/>
        </w:rPr>
        <w:t>ătălina-Andreea</w:t>
      </w:r>
    </w:p>
    <w:p w14:paraId="670FF057" w14:textId="77777777" w:rsidR="00355CD0" w:rsidRPr="007A19E1" w:rsidRDefault="00355CD0" w:rsidP="008F3E49">
      <w:pPr>
        <w:spacing w:before="240" w:after="240" w:line="360" w:lineRule="auto"/>
        <w:rPr>
          <w:rFonts w:ascii="Times New Roman" w:hAnsi="Times New Roman" w:cs="Times New Roman"/>
          <w:sz w:val="24"/>
          <w:szCs w:val="24"/>
          <w:lang w:val="fr-FR" w:eastAsia="zh-CN"/>
        </w:rPr>
      </w:pPr>
    </w:p>
    <w:p w14:paraId="698418D6" w14:textId="77777777" w:rsidR="00927B0A" w:rsidRPr="007A19E1" w:rsidRDefault="00927B0A" w:rsidP="008F3E49">
      <w:pPr>
        <w:pStyle w:val="ListParagraph"/>
        <w:spacing w:before="240" w:after="240" w:line="360" w:lineRule="auto"/>
        <w:ind w:left="1440"/>
        <w:jc w:val="both"/>
        <w:rPr>
          <w:rFonts w:ascii="Times New Roman" w:hAnsi="Times New Roman" w:cs="Times New Roman"/>
          <w:sz w:val="24"/>
          <w:szCs w:val="24"/>
          <w:lang w:val="fr-FR"/>
        </w:rPr>
      </w:pPr>
    </w:p>
    <w:p w14:paraId="0BB9C4C7" w14:textId="77777777" w:rsidR="00922D65" w:rsidRPr="00922D65" w:rsidRDefault="008F3E49" w:rsidP="008F3E49">
      <w:pPr>
        <w:tabs>
          <w:tab w:val="left" w:pos="720"/>
        </w:tabs>
        <w:spacing w:line="360" w:lineRule="auto"/>
        <w:jc w:val="both"/>
        <w:rPr>
          <w:rFonts w:ascii="Times New Roman" w:eastAsia="Times New Roman" w:hAnsi="Times New Roman" w:cs="Times New Roman"/>
          <w:sz w:val="24"/>
          <w:szCs w:val="24"/>
          <w:lang w:val="fr-FR"/>
        </w:rPr>
      </w:pPr>
      <w:r w:rsidRPr="007A19E1">
        <w:rPr>
          <w:rFonts w:ascii="Times New Roman" w:hAnsi="Times New Roman" w:cs="Times New Roman"/>
          <w:sz w:val="24"/>
          <w:szCs w:val="24"/>
          <w:lang w:val="fr-FR"/>
        </w:rPr>
        <w:tab/>
      </w:r>
      <w:r w:rsidR="00AE0C8F" w:rsidRPr="007A19E1">
        <w:rPr>
          <w:rFonts w:ascii="Times New Roman" w:hAnsi="Times New Roman" w:cs="Times New Roman"/>
          <w:sz w:val="24"/>
          <w:szCs w:val="24"/>
          <w:lang w:val="fr-FR"/>
        </w:rPr>
        <w:t>Această</w:t>
      </w:r>
      <w:r w:rsidR="007A19E1" w:rsidRPr="007A19E1">
        <w:rPr>
          <w:rFonts w:ascii="Times New Roman" w:hAnsi="Times New Roman" w:cs="Times New Roman"/>
          <w:sz w:val="24"/>
          <w:szCs w:val="24"/>
          <w:lang w:val="fr-FR"/>
        </w:rPr>
        <w:t xml:space="preserve"> </w:t>
      </w:r>
      <w:r w:rsidR="00AE0C8F" w:rsidRPr="007A19E1">
        <w:rPr>
          <w:rFonts w:ascii="Times New Roman" w:hAnsi="Times New Roman" w:cs="Times New Roman"/>
          <w:sz w:val="24"/>
          <w:szCs w:val="24"/>
          <w:lang w:val="fr-FR"/>
        </w:rPr>
        <w:t>lucrare</w:t>
      </w:r>
      <w:r w:rsidR="007A19E1">
        <w:rPr>
          <w:rFonts w:ascii="Times New Roman" w:hAnsi="Times New Roman" w:cs="Times New Roman"/>
          <w:sz w:val="24"/>
          <w:szCs w:val="24"/>
          <w:lang w:val="fr-FR"/>
        </w:rPr>
        <w:t xml:space="preserve"> </w:t>
      </w:r>
      <w:r w:rsidR="00AE0C8F" w:rsidRPr="007A19E1">
        <w:rPr>
          <w:rFonts w:ascii="Times New Roman" w:hAnsi="Times New Roman" w:cs="Times New Roman"/>
          <w:sz w:val="24"/>
          <w:szCs w:val="24"/>
          <w:lang w:val="fr-FR"/>
        </w:rPr>
        <w:t>îşi</w:t>
      </w:r>
      <w:r w:rsidR="007A19E1">
        <w:rPr>
          <w:rFonts w:ascii="Times New Roman" w:hAnsi="Times New Roman" w:cs="Times New Roman"/>
          <w:sz w:val="24"/>
          <w:szCs w:val="24"/>
          <w:lang w:val="fr-FR"/>
        </w:rPr>
        <w:t xml:space="preserve"> </w:t>
      </w:r>
      <w:r w:rsidR="00AE0C8F" w:rsidRPr="007A19E1">
        <w:rPr>
          <w:rFonts w:ascii="Times New Roman" w:hAnsi="Times New Roman" w:cs="Times New Roman"/>
          <w:sz w:val="24"/>
          <w:szCs w:val="24"/>
          <w:lang w:val="fr-FR"/>
        </w:rPr>
        <w:t>propune</w:t>
      </w:r>
      <w:r w:rsidR="007A19E1">
        <w:rPr>
          <w:rFonts w:ascii="Times New Roman" w:hAnsi="Times New Roman" w:cs="Times New Roman"/>
          <w:sz w:val="24"/>
          <w:szCs w:val="24"/>
          <w:lang w:val="fr-FR"/>
        </w:rPr>
        <w:t xml:space="preserve"> </w:t>
      </w:r>
      <w:r w:rsidR="00AE0C8F" w:rsidRPr="007A19E1">
        <w:rPr>
          <w:rFonts w:ascii="Times New Roman" w:hAnsi="Times New Roman" w:cs="Times New Roman"/>
          <w:sz w:val="24"/>
          <w:szCs w:val="24"/>
          <w:lang w:val="fr-FR"/>
        </w:rPr>
        <w:t>să</w:t>
      </w:r>
      <w:r w:rsidR="007A19E1">
        <w:rPr>
          <w:rFonts w:ascii="Times New Roman" w:hAnsi="Times New Roman" w:cs="Times New Roman"/>
          <w:sz w:val="24"/>
          <w:szCs w:val="24"/>
          <w:lang w:val="fr-FR"/>
        </w:rPr>
        <w:t xml:space="preserve"> </w:t>
      </w:r>
      <w:r w:rsidR="00AE0C8F" w:rsidRPr="007A19E1">
        <w:rPr>
          <w:rFonts w:ascii="Times New Roman" w:hAnsi="Times New Roman" w:cs="Times New Roman"/>
          <w:sz w:val="24"/>
          <w:szCs w:val="24"/>
          <w:lang w:val="fr-FR"/>
        </w:rPr>
        <w:t>analizeze</w:t>
      </w:r>
      <w:r w:rsidR="007A19E1">
        <w:rPr>
          <w:rFonts w:ascii="Times New Roman" w:hAnsi="Times New Roman" w:cs="Times New Roman"/>
          <w:sz w:val="24"/>
          <w:szCs w:val="24"/>
          <w:lang w:val="fr-FR"/>
        </w:rPr>
        <w:t xml:space="preserve"> </w:t>
      </w:r>
      <w:r w:rsidR="00AE0C8F" w:rsidRPr="007A19E1">
        <w:rPr>
          <w:rFonts w:ascii="Times New Roman" w:hAnsi="Times New Roman" w:cs="Times New Roman"/>
          <w:sz w:val="24"/>
          <w:szCs w:val="24"/>
          <w:lang w:val="fr-FR"/>
        </w:rPr>
        <w:t>fenomenul</w:t>
      </w:r>
      <w:r w:rsidR="007A19E1">
        <w:rPr>
          <w:rFonts w:ascii="Times New Roman" w:hAnsi="Times New Roman" w:cs="Times New Roman"/>
          <w:sz w:val="24"/>
          <w:szCs w:val="24"/>
          <w:lang w:val="fr-FR"/>
        </w:rPr>
        <w:t xml:space="preserve"> </w:t>
      </w:r>
      <w:r w:rsidR="00AE0C8F" w:rsidRPr="007A19E1">
        <w:rPr>
          <w:rFonts w:ascii="Times New Roman" w:hAnsi="Times New Roman" w:cs="Times New Roman"/>
          <w:sz w:val="24"/>
          <w:szCs w:val="24"/>
          <w:lang w:val="fr-FR"/>
        </w:rPr>
        <w:t>creşterii</w:t>
      </w:r>
      <w:r w:rsidR="007A19E1">
        <w:rPr>
          <w:rFonts w:ascii="Times New Roman" w:hAnsi="Times New Roman" w:cs="Times New Roman"/>
          <w:sz w:val="24"/>
          <w:szCs w:val="24"/>
          <w:lang w:val="fr-FR"/>
        </w:rPr>
        <w:t xml:space="preserve"> </w:t>
      </w:r>
      <w:r w:rsidR="00AE0C8F" w:rsidRPr="007A19E1">
        <w:rPr>
          <w:rFonts w:ascii="Times New Roman" w:hAnsi="Times New Roman" w:cs="Times New Roman"/>
          <w:sz w:val="24"/>
          <w:szCs w:val="24"/>
          <w:lang w:val="fr-FR"/>
        </w:rPr>
        <w:t>economice a Chinei</w:t>
      </w:r>
      <w:r w:rsidR="007A19E1">
        <w:rPr>
          <w:rFonts w:ascii="Times New Roman" w:hAnsi="Times New Roman" w:cs="Times New Roman"/>
          <w:sz w:val="24"/>
          <w:szCs w:val="24"/>
          <w:lang w:val="fr-FR"/>
        </w:rPr>
        <w:t xml:space="preserve"> </w:t>
      </w:r>
      <w:r w:rsidR="00D82386" w:rsidRPr="007A19E1">
        <w:rPr>
          <w:rFonts w:ascii="Times New Roman" w:hAnsi="Times New Roman" w:cs="Times New Roman"/>
          <w:sz w:val="24"/>
          <w:szCs w:val="24"/>
          <w:lang w:val="fr-FR"/>
        </w:rPr>
        <w:t>de la sfârşitul</w:t>
      </w:r>
      <w:r w:rsidR="007A19E1">
        <w:rPr>
          <w:rFonts w:ascii="Times New Roman" w:hAnsi="Times New Roman" w:cs="Times New Roman"/>
          <w:sz w:val="24"/>
          <w:szCs w:val="24"/>
          <w:lang w:val="fr-FR"/>
        </w:rPr>
        <w:t xml:space="preserve"> </w:t>
      </w:r>
      <w:r w:rsidR="00D82386" w:rsidRPr="007A19E1">
        <w:rPr>
          <w:rFonts w:ascii="Times New Roman" w:hAnsi="Times New Roman" w:cs="Times New Roman"/>
          <w:sz w:val="24"/>
          <w:szCs w:val="24"/>
          <w:lang w:val="fr-FR"/>
        </w:rPr>
        <w:t>secolului al XX-lea</w:t>
      </w:r>
      <w:r w:rsidR="007A19E1">
        <w:rPr>
          <w:rFonts w:ascii="Times New Roman" w:hAnsi="Times New Roman" w:cs="Times New Roman"/>
          <w:sz w:val="24"/>
          <w:szCs w:val="24"/>
          <w:lang w:val="fr-FR"/>
        </w:rPr>
        <w:t xml:space="preserve"> </w:t>
      </w:r>
      <w:r w:rsidR="00D82386" w:rsidRPr="007A19E1">
        <w:rPr>
          <w:rFonts w:ascii="Times New Roman" w:hAnsi="Times New Roman" w:cs="Times New Roman"/>
          <w:sz w:val="24"/>
          <w:szCs w:val="24"/>
          <w:lang w:val="fr-FR"/>
        </w:rPr>
        <w:t>şi</w:t>
      </w:r>
      <w:r w:rsidR="007A19E1">
        <w:rPr>
          <w:rFonts w:ascii="Times New Roman" w:hAnsi="Times New Roman" w:cs="Times New Roman"/>
          <w:sz w:val="24"/>
          <w:szCs w:val="24"/>
          <w:lang w:val="fr-FR"/>
        </w:rPr>
        <w:t xml:space="preserve"> </w:t>
      </w:r>
      <w:r w:rsidR="00D82386" w:rsidRPr="007A19E1">
        <w:rPr>
          <w:rFonts w:ascii="Times New Roman" w:hAnsi="Times New Roman" w:cs="Times New Roman"/>
          <w:sz w:val="24"/>
          <w:szCs w:val="24"/>
          <w:lang w:val="fr-FR"/>
        </w:rPr>
        <w:t>modul</w:t>
      </w:r>
      <w:r w:rsidR="007A19E1">
        <w:rPr>
          <w:rFonts w:ascii="Times New Roman" w:hAnsi="Times New Roman" w:cs="Times New Roman"/>
          <w:sz w:val="24"/>
          <w:szCs w:val="24"/>
          <w:lang w:val="fr-FR"/>
        </w:rPr>
        <w:t xml:space="preserve"> </w:t>
      </w:r>
      <w:r w:rsidR="00D82386" w:rsidRPr="007A19E1">
        <w:rPr>
          <w:rFonts w:ascii="Times New Roman" w:hAnsi="Times New Roman" w:cs="Times New Roman"/>
          <w:sz w:val="24"/>
          <w:szCs w:val="24"/>
          <w:lang w:val="fr-FR"/>
        </w:rPr>
        <w:t>în care acest</w:t>
      </w:r>
      <w:r w:rsidR="007A19E1">
        <w:rPr>
          <w:rFonts w:ascii="Times New Roman" w:hAnsi="Times New Roman" w:cs="Times New Roman"/>
          <w:sz w:val="24"/>
          <w:szCs w:val="24"/>
          <w:lang w:val="fr-FR"/>
        </w:rPr>
        <w:t xml:space="preserve"> </w:t>
      </w:r>
      <w:r w:rsidR="00D82386" w:rsidRPr="007A19E1">
        <w:rPr>
          <w:rFonts w:ascii="Times New Roman" w:hAnsi="Times New Roman" w:cs="Times New Roman"/>
          <w:sz w:val="24"/>
          <w:szCs w:val="24"/>
          <w:lang w:val="fr-FR"/>
        </w:rPr>
        <w:t>lucru a influenţat</w:t>
      </w:r>
      <w:r w:rsidR="007A19E1">
        <w:rPr>
          <w:rFonts w:ascii="Times New Roman" w:hAnsi="Times New Roman" w:cs="Times New Roman"/>
          <w:sz w:val="24"/>
          <w:szCs w:val="24"/>
          <w:lang w:val="fr-FR"/>
        </w:rPr>
        <w:t xml:space="preserve"> </w:t>
      </w:r>
      <w:r w:rsidR="00D82386" w:rsidRPr="007A19E1">
        <w:rPr>
          <w:rFonts w:ascii="Times New Roman" w:hAnsi="Times New Roman" w:cs="Times New Roman"/>
          <w:sz w:val="24"/>
          <w:szCs w:val="24"/>
          <w:lang w:val="fr-FR"/>
        </w:rPr>
        <w:t>relaţia</w:t>
      </w:r>
      <w:r w:rsidR="007A19E1">
        <w:rPr>
          <w:rFonts w:ascii="Times New Roman" w:hAnsi="Times New Roman" w:cs="Times New Roman"/>
          <w:sz w:val="24"/>
          <w:szCs w:val="24"/>
          <w:lang w:val="fr-FR"/>
        </w:rPr>
        <w:t xml:space="preserve"> </w:t>
      </w:r>
      <w:r w:rsidR="00D82386" w:rsidRPr="007A19E1">
        <w:rPr>
          <w:rFonts w:ascii="Times New Roman" w:hAnsi="Times New Roman" w:cs="Times New Roman"/>
          <w:sz w:val="24"/>
          <w:szCs w:val="24"/>
          <w:lang w:val="fr-FR"/>
        </w:rPr>
        <w:t>sa cu</w:t>
      </w:r>
      <w:r w:rsidR="007A19E1">
        <w:rPr>
          <w:rFonts w:ascii="Times New Roman" w:hAnsi="Times New Roman" w:cs="Times New Roman"/>
          <w:sz w:val="24"/>
          <w:szCs w:val="24"/>
          <w:lang w:val="fr-FR"/>
        </w:rPr>
        <w:t xml:space="preserve"> </w:t>
      </w:r>
      <w:r w:rsidR="00D82386" w:rsidRPr="007A19E1">
        <w:rPr>
          <w:rFonts w:ascii="Times New Roman" w:hAnsi="Times New Roman" w:cs="Times New Roman"/>
          <w:sz w:val="24"/>
          <w:szCs w:val="24"/>
          <w:lang w:val="fr-FR"/>
        </w:rPr>
        <w:t xml:space="preserve">alte state. </w:t>
      </w:r>
      <w:r w:rsidR="00D82386">
        <w:rPr>
          <w:rFonts w:ascii="Times New Roman" w:hAnsi="Times New Roman" w:cs="Times New Roman"/>
          <w:sz w:val="24"/>
          <w:szCs w:val="24"/>
          <w:lang w:val="fr-FR"/>
        </w:rPr>
        <w:t>Lucrarea se va concentra cu</w:t>
      </w:r>
      <w:r w:rsidR="007A19E1">
        <w:rPr>
          <w:rFonts w:ascii="Times New Roman" w:hAnsi="Times New Roman" w:cs="Times New Roman"/>
          <w:sz w:val="24"/>
          <w:szCs w:val="24"/>
          <w:lang w:val="fr-FR"/>
        </w:rPr>
        <w:t xml:space="preserve"> </w:t>
      </w:r>
      <w:r w:rsidR="00D82386">
        <w:rPr>
          <w:rFonts w:ascii="Times New Roman" w:hAnsi="Times New Roman" w:cs="Times New Roman"/>
          <w:sz w:val="24"/>
          <w:szCs w:val="24"/>
          <w:lang w:val="fr-FR"/>
        </w:rPr>
        <w:t>precădere</w:t>
      </w:r>
      <w:r w:rsidR="007A19E1">
        <w:rPr>
          <w:rFonts w:ascii="Times New Roman" w:hAnsi="Times New Roman" w:cs="Times New Roman"/>
          <w:sz w:val="24"/>
          <w:szCs w:val="24"/>
          <w:lang w:val="fr-FR"/>
        </w:rPr>
        <w:t xml:space="preserve"> </w:t>
      </w:r>
      <w:r w:rsidR="00D82386">
        <w:rPr>
          <w:rFonts w:ascii="Times New Roman" w:hAnsi="Times New Roman" w:cs="Times New Roman"/>
          <w:sz w:val="24"/>
          <w:szCs w:val="24"/>
          <w:lang w:val="fr-FR"/>
        </w:rPr>
        <w:t>pe</w:t>
      </w:r>
      <w:r w:rsidR="007A19E1">
        <w:rPr>
          <w:rFonts w:ascii="Times New Roman" w:hAnsi="Times New Roman" w:cs="Times New Roman"/>
          <w:sz w:val="24"/>
          <w:szCs w:val="24"/>
          <w:lang w:val="fr-FR"/>
        </w:rPr>
        <w:t xml:space="preserve"> </w:t>
      </w:r>
      <w:r w:rsidR="00A64A1F">
        <w:rPr>
          <w:rFonts w:ascii="Times New Roman" w:hAnsi="Times New Roman" w:cs="Times New Roman"/>
          <w:sz w:val="24"/>
          <w:szCs w:val="24"/>
          <w:lang w:val="fr-FR"/>
        </w:rPr>
        <w:t xml:space="preserve">relaţia Europa-China, </w:t>
      </w:r>
      <w:r w:rsidR="00D82386">
        <w:rPr>
          <w:rFonts w:ascii="Times New Roman" w:hAnsi="Times New Roman" w:cs="Times New Roman"/>
          <w:sz w:val="24"/>
          <w:szCs w:val="24"/>
          <w:lang w:val="fr-FR"/>
        </w:rPr>
        <w:t>deoarece Europa reprezintă</w:t>
      </w:r>
      <w:r w:rsidR="007A19E1">
        <w:rPr>
          <w:rFonts w:ascii="Times New Roman" w:hAnsi="Times New Roman" w:cs="Times New Roman"/>
          <w:sz w:val="24"/>
          <w:szCs w:val="24"/>
          <w:lang w:val="fr-FR"/>
        </w:rPr>
        <w:t xml:space="preserve"> </w:t>
      </w:r>
      <w:r w:rsidR="00D82386">
        <w:rPr>
          <w:rFonts w:ascii="Times New Roman" w:hAnsi="Times New Roman" w:cs="Times New Roman"/>
          <w:sz w:val="24"/>
          <w:szCs w:val="24"/>
          <w:lang w:val="fr-FR"/>
        </w:rPr>
        <w:t>unul</w:t>
      </w:r>
      <w:r w:rsidR="007A19E1">
        <w:rPr>
          <w:rFonts w:ascii="Times New Roman" w:hAnsi="Times New Roman" w:cs="Times New Roman"/>
          <w:sz w:val="24"/>
          <w:szCs w:val="24"/>
          <w:lang w:val="fr-FR"/>
        </w:rPr>
        <w:t xml:space="preserve"> </w:t>
      </w:r>
      <w:r w:rsidR="00D82386">
        <w:rPr>
          <w:rFonts w:ascii="Times New Roman" w:hAnsi="Times New Roman" w:cs="Times New Roman"/>
          <w:sz w:val="24"/>
          <w:szCs w:val="24"/>
          <w:lang w:val="fr-FR"/>
        </w:rPr>
        <w:t>dintre</w:t>
      </w:r>
      <w:r w:rsidR="007A19E1">
        <w:rPr>
          <w:rFonts w:ascii="Times New Roman" w:hAnsi="Times New Roman" w:cs="Times New Roman"/>
          <w:sz w:val="24"/>
          <w:szCs w:val="24"/>
          <w:lang w:val="fr-FR"/>
        </w:rPr>
        <w:t xml:space="preserve"> </w:t>
      </w:r>
      <w:r w:rsidR="00D82386">
        <w:rPr>
          <w:rFonts w:ascii="Times New Roman" w:hAnsi="Times New Roman" w:cs="Times New Roman"/>
          <w:sz w:val="24"/>
          <w:szCs w:val="24"/>
          <w:lang w:val="fr-FR"/>
        </w:rPr>
        <w:t>cei mai importanţi</w:t>
      </w:r>
      <w:r w:rsidR="007A19E1">
        <w:rPr>
          <w:rFonts w:ascii="Times New Roman" w:hAnsi="Times New Roman" w:cs="Times New Roman"/>
          <w:sz w:val="24"/>
          <w:szCs w:val="24"/>
          <w:lang w:val="fr-FR"/>
        </w:rPr>
        <w:t xml:space="preserve"> </w:t>
      </w:r>
      <w:r w:rsidR="00D82386">
        <w:rPr>
          <w:rFonts w:ascii="Times New Roman" w:hAnsi="Times New Roman" w:cs="Times New Roman"/>
          <w:sz w:val="24"/>
          <w:szCs w:val="24"/>
          <w:lang w:val="fr-FR"/>
        </w:rPr>
        <w:t>aliaţi ai Chinei la începutul</w:t>
      </w:r>
      <w:r w:rsidR="007A19E1">
        <w:rPr>
          <w:rFonts w:ascii="Times New Roman" w:hAnsi="Times New Roman" w:cs="Times New Roman"/>
          <w:sz w:val="24"/>
          <w:szCs w:val="24"/>
          <w:lang w:val="fr-FR"/>
        </w:rPr>
        <w:t xml:space="preserve"> </w:t>
      </w:r>
      <w:r w:rsidR="00D82386">
        <w:rPr>
          <w:rFonts w:ascii="Times New Roman" w:hAnsi="Times New Roman" w:cs="Times New Roman"/>
          <w:sz w:val="24"/>
          <w:szCs w:val="24"/>
          <w:lang w:val="fr-FR"/>
        </w:rPr>
        <w:t>secolului al</w:t>
      </w:r>
      <w:r w:rsidR="00A64A1F">
        <w:rPr>
          <w:rFonts w:ascii="Times New Roman" w:hAnsi="Times New Roman" w:cs="Times New Roman"/>
          <w:sz w:val="24"/>
          <w:szCs w:val="24"/>
          <w:lang w:val="fr-FR"/>
        </w:rPr>
        <w:t xml:space="preserve"> XXI-lea, într-un mediu dominat </w:t>
      </w:r>
      <w:r w:rsidR="000707F9">
        <w:rPr>
          <w:rFonts w:ascii="Times New Roman" w:hAnsi="Times New Roman" w:cs="Times New Roman"/>
          <w:sz w:val="24"/>
          <w:szCs w:val="24"/>
          <w:lang w:val="fr-FR"/>
        </w:rPr>
        <w:t xml:space="preserve">de </w:t>
      </w:r>
      <w:r w:rsidR="00D82386">
        <w:rPr>
          <w:rFonts w:ascii="Times New Roman" w:hAnsi="Times New Roman" w:cs="Times New Roman"/>
          <w:sz w:val="24"/>
          <w:szCs w:val="24"/>
          <w:lang w:val="fr-FR"/>
        </w:rPr>
        <w:t>primatul</w:t>
      </w:r>
      <w:r w:rsidR="007A19E1">
        <w:rPr>
          <w:rFonts w:ascii="Times New Roman" w:hAnsi="Times New Roman" w:cs="Times New Roman"/>
          <w:sz w:val="24"/>
          <w:szCs w:val="24"/>
          <w:lang w:val="fr-FR"/>
        </w:rPr>
        <w:t xml:space="preserve"> </w:t>
      </w:r>
      <w:r w:rsidR="00A64A1F">
        <w:rPr>
          <w:rFonts w:ascii="Times New Roman" w:hAnsi="Times New Roman" w:cs="Times New Roman"/>
          <w:sz w:val="24"/>
          <w:szCs w:val="24"/>
          <w:lang w:val="fr-FR"/>
        </w:rPr>
        <w:t xml:space="preserve">american. </w:t>
      </w:r>
      <w:r w:rsidR="00922D65">
        <w:rPr>
          <w:rFonts w:ascii="Times New Roman" w:eastAsia="Times New Roman" w:hAnsi="Times New Roman" w:cs="Times New Roman"/>
          <w:sz w:val="24"/>
          <w:szCs w:val="24"/>
          <w:lang w:val="fr-FR"/>
        </w:rPr>
        <w:t>Principalele</w:t>
      </w:r>
      <w:r w:rsidR="007A19E1">
        <w:rPr>
          <w:rFonts w:ascii="Times New Roman" w:eastAsia="Times New Roman" w:hAnsi="Times New Roman" w:cs="Times New Roman"/>
          <w:sz w:val="24"/>
          <w:szCs w:val="24"/>
          <w:lang w:val="fr-FR"/>
        </w:rPr>
        <w:t xml:space="preserve"> </w:t>
      </w:r>
      <w:r w:rsidR="00922D65">
        <w:rPr>
          <w:rFonts w:ascii="Times New Roman" w:eastAsia="Times New Roman" w:hAnsi="Times New Roman" w:cs="Times New Roman"/>
          <w:sz w:val="24"/>
          <w:szCs w:val="24"/>
          <w:lang w:val="fr-FR"/>
        </w:rPr>
        <w:t>î</w:t>
      </w:r>
      <w:r w:rsidR="00922D65" w:rsidRPr="00922D65">
        <w:rPr>
          <w:rFonts w:ascii="Times New Roman" w:eastAsia="Times New Roman" w:hAnsi="Times New Roman" w:cs="Times New Roman"/>
          <w:sz w:val="24"/>
          <w:szCs w:val="24"/>
          <w:lang w:val="fr-FR"/>
        </w:rPr>
        <w:t>ntrebăr</w:t>
      </w:r>
      <w:r w:rsidR="00922D65">
        <w:rPr>
          <w:rFonts w:ascii="Times New Roman" w:eastAsia="Times New Roman" w:hAnsi="Times New Roman" w:cs="Times New Roman"/>
          <w:sz w:val="24"/>
          <w:szCs w:val="24"/>
          <w:lang w:val="fr-FR"/>
        </w:rPr>
        <w:t>i</w:t>
      </w:r>
      <w:r w:rsidR="00922D65" w:rsidRPr="00922D65">
        <w:rPr>
          <w:rFonts w:ascii="Times New Roman" w:eastAsia="Times New Roman" w:hAnsi="Times New Roman" w:cs="Times New Roman"/>
          <w:sz w:val="24"/>
          <w:szCs w:val="24"/>
          <w:lang w:val="fr-FR"/>
        </w:rPr>
        <w:t xml:space="preserve"> la care vrea</w:t>
      </w:r>
      <w:r w:rsidR="007A19E1">
        <w:rPr>
          <w:rFonts w:ascii="Times New Roman" w:eastAsia="Times New Roman" w:hAnsi="Times New Roman" w:cs="Times New Roman"/>
          <w:sz w:val="24"/>
          <w:szCs w:val="24"/>
          <w:lang w:val="fr-FR"/>
        </w:rPr>
        <w:t xml:space="preserve"> </w:t>
      </w:r>
      <w:r w:rsidR="00922D65" w:rsidRPr="00922D65">
        <w:rPr>
          <w:rFonts w:ascii="Times New Roman" w:eastAsia="Times New Roman" w:hAnsi="Times New Roman" w:cs="Times New Roman"/>
          <w:sz w:val="24"/>
          <w:szCs w:val="24"/>
          <w:lang w:val="fr-FR"/>
        </w:rPr>
        <w:t>să</w:t>
      </w:r>
      <w:r w:rsidR="007A19E1">
        <w:rPr>
          <w:rFonts w:ascii="Times New Roman" w:eastAsia="Times New Roman" w:hAnsi="Times New Roman" w:cs="Times New Roman"/>
          <w:sz w:val="24"/>
          <w:szCs w:val="24"/>
          <w:lang w:val="fr-FR"/>
        </w:rPr>
        <w:t xml:space="preserve"> </w:t>
      </w:r>
      <w:r w:rsidR="00922D65" w:rsidRPr="00922D65">
        <w:rPr>
          <w:rFonts w:ascii="Times New Roman" w:eastAsia="Times New Roman" w:hAnsi="Times New Roman" w:cs="Times New Roman"/>
          <w:sz w:val="24"/>
          <w:szCs w:val="24"/>
          <w:lang w:val="fr-FR"/>
        </w:rPr>
        <w:t>răspundă</w:t>
      </w:r>
      <w:r w:rsidR="007A19E1">
        <w:rPr>
          <w:rFonts w:ascii="Times New Roman" w:eastAsia="Times New Roman" w:hAnsi="Times New Roman" w:cs="Times New Roman"/>
          <w:sz w:val="24"/>
          <w:szCs w:val="24"/>
          <w:lang w:val="fr-FR"/>
        </w:rPr>
        <w:t xml:space="preserve"> </w:t>
      </w:r>
      <w:r w:rsidR="00922D65" w:rsidRPr="00922D65">
        <w:rPr>
          <w:rFonts w:ascii="Times New Roman" w:eastAsia="Times New Roman" w:hAnsi="Times New Roman" w:cs="Times New Roman"/>
          <w:sz w:val="24"/>
          <w:szCs w:val="24"/>
          <w:lang w:val="fr-FR"/>
        </w:rPr>
        <w:t>cercetarea</w:t>
      </w:r>
      <w:r w:rsidR="007A19E1">
        <w:rPr>
          <w:rFonts w:ascii="Times New Roman" w:eastAsia="Times New Roman" w:hAnsi="Times New Roman" w:cs="Times New Roman"/>
          <w:sz w:val="24"/>
          <w:szCs w:val="24"/>
          <w:lang w:val="fr-FR"/>
        </w:rPr>
        <w:t xml:space="preserve"> </w:t>
      </w:r>
      <w:r w:rsidR="00922D65">
        <w:rPr>
          <w:rFonts w:ascii="Times New Roman" w:eastAsia="Times New Roman" w:hAnsi="Times New Roman" w:cs="Times New Roman"/>
          <w:sz w:val="24"/>
          <w:szCs w:val="24"/>
          <w:lang w:val="fr-FR"/>
        </w:rPr>
        <w:t>sunt :</w:t>
      </w:r>
    </w:p>
    <w:p w14:paraId="70BEC382" w14:textId="77777777" w:rsidR="00922D65" w:rsidRPr="007E1948" w:rsidRDefault="00922D65" w:rsidP="008F3E49">
      <w:pPr>
        <w:tabs>
          <w:tab w:val="left" w:pos="720"/>
        </w:tabs>
        <w:spacing w:line="360" w:lineRule="auto"/>
        <w:jc w:val="both"/>
        <w:rPr>
          <w:rFonts w:ascii="Times New Roman" w:eastAsia="Times New Roman" w:hAnsi="Times New Roman" w:cs="Times New Roman"/>
          <w:b/>
          <w:bCs/>
          <w:sz w:val="24"/>
          <w:szCs w:val="24"/>
          <w:lang w:val="fr-FR"/>
        </w:rPr>
      </w:pPr>
    </w:p>
    <w:p w14:paraId="615F3B6D" w14:textId="77777777" w:rsidR="00922D65" w:rsidRDefault="00922D65" w:rsidP="007A19E1">
      <w:pPr>
        <w:pStyle w:val="ListParagraph"/>
        <w:numPr>
          <w:ilvl w:val="0"/>
          <w:numId w:val="9"/>
        </w:numPr>
        <w:tabs>
          <w:tab w:val="left" w:pos="720"/>
        </w:tabs>
        <w:spacing w:line="360" w:lineRule="auto"/>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Cum a</w:t>
      </w:r>
      <w:r w:rsidR="007A19E1">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influenţat</w:t>
      </w:r>
      <w:r w:rsidR="007A19E1">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politica</w:t>
      </w:r>
      <w:r w:rsidR="007A19E1">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externă a Chinei</w:t>
      </w:r>
      <w:r w:rsidR="007A19E1">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rolul</w:t>
      </w:r>
      <w:r w:rsidR="007A19E1">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acestei</w:t>
      </w:r>
      <w:r w:rsidR="007A19E1">
        <w:rPr>
          <w:rFonts w:ascii="Times New Roman" w:eastAsia="Times New Roman" w:hAnsi="Times New Roman" w:cs="Times New Roman"/>
          <w:sz w:val="24"/>
          <w:szCs w:val="24"/>
          <w:lang w:val="fr-FR"/>
        </w:rPr>
        <w:t xml:space="preserve"> ţ</w:t>
      </w:r>
      <w:r>
        <w:rPr>
          <w:rFonts w:ascii="Times New Roman" w:eastAsia="Times New Roman" w:hAnsi="Times New Roman" w:cs="Times New Roman"/>
          <w:sz w:val="24"/>
          <w:szCs w:val="24"/>
          <w:lang w:val="fr-FR"/>
        </w:rPr>
        <w:t>ări</w:t>
      </w:r>
      <w:r w:rsidR="007A19E1">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în</w:t>
      </w:r>
      <w:r w:rsidR="007A19E1">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lume?</w:t>
      </w:r>
    </w:p>
    <w:p w14:paraId="1D779F57" w14:textId="77777777" w:rsidR="00922D65" w:rsidRDefault="00922D65" w:rsidP="008F3E49">
      <w:pPr>
        <w:pStyle w:val="ListParagraph"/>
        <w:numPr>
          <w:ilvl w:val="0"/>
          <w:numId w:val="9"/>
        </w:numPr>
        <w:tabs>
          <w:tab w:val="left" w:pos="720"/>
        </w:tabs>
        <w:spacing w:line="360" w:lineRule="auto"/>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Urmăreşte</w:t>
      </w:r>
      <w:r w:rsidR="00D231AD">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aceleaşi</w:t>
      </w:r>
      <w:r w:rsidR="00D231AD">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obiective</w:t>
      </w:r>
      <w:r w:rsidR="00D231AD">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în</w:t>
      </w:r>
      <w:r w:rsidR="00D231AD">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relaţia</w:t>
      </w:r>
      <w:r w:rsidR="00D231AD">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cu Europa, Asia</w:t>
      </w:r>
      <w:r w:rsidR="00D231AD">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şi</w:t>
      </w:r>
      <w:r w:rsidR="00D231AD">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regiunea MENA şi SUA sau</w:t>
      </w:r>
    </w:p>
    <w:p w14:paraId="11287ED0" w14:textId="77777777" w:rsidR="00922D65" w:rsidRDefault="00D231AD" w:rsidP="008F3E49">
      <w:pPr>
        <w:pStyle w:val="ListParagraph"/>
        <w:tabs>
          <w:tab w:val="left" w:pos="720"/>
        </w:tabs>
        <w:spacing w:line="360" w:lineRule="auto"/>
        <w:jc w:val="both"/>
        <w:rPr>
          <w:rFonts w:ascii="Times New Roman" w:eastAsia="Times New Roman" w:hAnsi="Times New Roman" w:cs="Times New Roman"/>
          <w:sz w:val="24"/>
          <w:szCs w:val="24"/>
          <w:lang w:val="fr-FR"/>
        </w:rPr>
      </w:pPr>
      <w:r w:rsidRPr="00E94FF0">
        <w:rPr>
          <w:rFonts w:ascii="Times New Roman" w:eastAsia="Times New Roman" w:hAnsi="Times New Roman" w:cs="Times New Roman"/>
          <w:sz w:val="24"/>
          <w:szCs w:val="24"/>
          <w:lang w:val="fr-FR"/>
        </w:rPr>
        <w:t>A</w:t>
      </w:r>
      <w:r w:rsidR="00922D65" w:rsidRPr="00E94FF0">
        <w:rPr>
          <w:rFonts w:ascii="Times New Roman" w:eastAsia="Times New Roman" w:hAnsi="Times New Roman" w:cs="Times New Roman"/>
          <w:sz w:val="24"/>
          <w:szCs w:val="24"/>
          <w:lang w:val="fr-FR"/>
        </w:rPr>
        <w:t>cestea</w:t>
      </w:r>
      <w:r>
        <w:rPr>
          <w:rFonts w:ascii="Times New Roman" w:eastAsia="Times New Roman" w:hAnsi="Times New Roman" w:cs="Times New Roman"/>
          <w:sz w:val="24"/>
          <w:szCs w:val="24"/>
          <w:lang w:val="fr-FR"/>
        </w:rPr>
        <w:t xml:space="preserve"> </w:t>
      </w:r>
      <w:r w:rsidR="00922D65" w:rsidRPr="00E94FF0">
        <w:rPr>
          <w:rFonts w:ascii="Times New Roman" w:eastAsia="Times New Roman" w:hAnsi="Times New Roman" w:cs="Times New Roman"/>
          <w:sz w:val="24"/>
          <w:szCs w:val="24"/>
          <w:lang w:val="fr-FR"/>
        </w:rPr>
        <w:t>diferă</w:t>
      </w:r>
      <w:r>
        <w:rPr>
          <w:rFonts w:ascii="Times New Roman" w:eastAsia="Times New Roman" w:hAnsi="Times New Roman" w:cs="Times New Roman"/>
          <w:sz w:val="24"/>
          <w:szCs w:val="24"/>
          <w:lang w:val="fr-FR"/>
        </w:rPr>
        <w:t xml:space="preserve"> </w:t>
      </w:r>
      <w:r w:rsidR="00922D65" w:rsidRPr="00E94FF0">
        <w:rPr>
          <w:rFonts w:ascii="Times New Roman" w:eastAsia="Times New Roman" w:hAnsi="Times New Roman" w:cs="Times New Roman"/>
          <w:sz w:val="24"/>
          <w:szCs w:val="24"/>
          <w:lang w:val="fr-FR"/>
        </w:rPr>
        <w:t>în</w:t>
      </w:r>
      <w:r>
        <w:rPr>
          <w:rFonts w:ascii="Times New Roman" w:eastAsia="Times New Roman" w:hAnsi="Times New Roman" w:cs="Times New Roman"/>
          <w:sz w:val="24"/>
          <w:szCs w:val="24"/>
          <w:lang w:val="fr-FR"/>
        </w:rPr>
        <w:t xml:space="preserve"> </w:t>
      </w:r>
      <w:r w:rsidR="00922D65" w:rsidRPr="00E94FF0">
        <w:rPr>
          <w:rFonts w:ascii="Times New Roman" w:eastAsia="Times New Roman" w:hAnsi="Times New Roman" w:cs="Times New Roman"/>
          <w:sz w:val="24"/>
          <w:szCs w:val="24"/>
          <w:lang w:val="fr-FR"/>
        </w:rPr>
        <w:t>funcţie de regiune?</w:t>
      </w:r>
    </w:p>
    <w:p w14:paraId="59959980" w14:textId="77777777" w:rsidR="002F4352" w:rsidRDefault="002F4352" w:rsidP="008F3E49">
      <w:pPr>
        <w:pStyle w:val="ListParagraph"/>
        <w:tabs>
          <w:tab w:val="left" w:pos="720"/>
        </w:tabs>
        <w:spacing w:line="360" w:lineRule="auto"/>
        <w:jc w:val="both"/>
        <w:rPr>
          <w:rFonts w:ascii="Times New Roman" w:eastAsia="Times New Roman" w:hAnsi="Times New Roman" w:cs="Times New Roman"/>
          <w:sz w:val="24"/>
          <w:szCs w:val="24"/>
          <w:lang w:val="fr-FR"/>
        </w:rPr>
      </w:pPr>
    </w:p>
    <w:p w14:paraId="5B2E9638" w14:textId="77777777" w:rsidR="00922D65" w:rsidRDefault="00922D65" w:rsidP="008F3E49">
      <w:pPr>
        <w:tabs>
          <w:tab w:val="left" w:pos="720"/>
        </w:tabs>
        <w:spacing w:line="360" w:lineRule="auto"/>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ab/>
      </w:r>
      <w:r w:rsidRPr="00922D65">
        <w:rPr>
          <w:rFonts w:ascii="Times New Roman" w:eastAsia="Times New Roman" w:hAnsi="Times New Roman" w:cs="Times New Roman"/>
          <w:sz w:val="24"/>
          <w:szCs w:val="24"/>
          <w:lang w:val="fr-FR"/>
        </w:rPr>
        <w:t>Astfel</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obiectivele</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lucrării</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sunt</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urmărirea</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evoluţiei</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Chinei de la sfârşitul</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secolului al XX-lea</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şi a modului</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în care a influenţat</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acest aspect rolul</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său</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în</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lume</w:t>
      </w:r>
      <w:r w:rsidRPr="00D40419">
        <w:rPr>
          <w:rFonts w:ascii="Times New Roman" w:eastAsia="Times New Roman" w:hAnsi="Times New Roman" w:cs="Times New Roman"/>
          <w:sz w:val="24"/>
          <w:szCs w:val="24"/>
          <w:lang w:val="fr-FR"/>
        </w:rPr>
        <w:t>;</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analiza</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relaţiilor externe ale Chinei de la sfârşitul</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secolului XX; o comparaţie</w:t>
      </w:r>
      <w:r w:rsidR="00D231AD">
        <w:rPr>
          <w:rFonts w:ascii="Times New Roman" w:eastAsia="Times New Roman" w:hAnsi="Times New Roman" w:cs="Times New Roman"/>
          <w:sz w:val="24"/>
          <w:szCs w:val="24"/>
          <w:lang w:val="fr-FR"/>
        </w:rPr>
        <w:t xml:space="preserve"> </w:t>
      </w:r>
      <w:r w:rsidRPr="00D40419">
        <w:rPr>
          <w:rFonts w:ascii="Times New Roman" w:eastAsia="Times New Roman" w:hAnsi="Times New Roman" w:cs="Times New Roman"/>
          <w:sz w:val="24"/>
          <w:szCs w:val="24"/>
          <w:lang w:val="fr-FR"/>
        </w:rPr>
        <w:t>între</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obiectivele</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Chinei</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în Europa, Asia, regiunea MENA (Orientul</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Mijlociu</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și</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Africa de Nord), SUA</w:t>
      </w:r>
      <w:r w:rsidR="00D231AD">
        <w:rPr>
          <w:rFonts w:ascii="Times New Roman" w:eastAsia="Times New Roman" w:hAnsi="Times New Roman" w:cs="Times New Roman"/>
          <w:sz w:val="24"/>
          <w:szCs w:val="24"/>
          <w:lang w:val="fr-FR"/>
        </w:rPr>
        <w:t>,</w:t>
      </w:r>
      <w:r w:rsidRPr="00922D65">
        <w:rPr>
          <w:rFonts w:ascii="Times New Roman" w:eastAsia="Times New Roman" w:hAnsi="Times New Roman" w:cs="Times New Roman"/>
          <w:sz w:val="24"/>
          <w:szCs w:val="24"/>
          <w:lang w:val="fr-FR"/>
        </w:rPr>
        <w:t xml:space="preserve"> precum</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şi</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strategiile</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pe care le aplică</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în</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aceste</w:t>
      </w:r>
      <w:r w:rsidR="00D231AD">
        <w:rPr>
          <w:rFonts w:ascii="Times New Roman" w:eastAsia="Times New Roman" w:hAnsi="Times New Roman" w:cs="Times New Roman"/>
          <w:sz w:val="24"/>
          <w:szCs w:val="24"/>
          <w:lang w:val="fr-FR"/>
        </w:rPr>
        <w:t xml:space="preserve"> </w:t>
      </w:r>
      <w:r w:rsidRPr="00922D65">
        <w:rPr>
          <w:rFonts w:ascii="Times New Roman" w:eastAsia="Times New Roman" w:hAnsi="Times New Roman" w:cs="Times New Roman"/>
          <w:sz w:val="24"/>
          <w:szCs w:val="24"/>
          <w:lang w:val="fr-FR"/>
        </w:rPr>
        <w:t>regiuni.</w:t>
      </w:r>
    </w:p>
    <w:p w14:paraId="2545D091" w14:textId="77777777" w:rsidR="00E94F47" w:rsidRDefault="00E94F47" w:rsidP="008F3E49">
      <w:pPr>
        <w:spacing w:before="240" w:after="240" w:line="360" w:lineRule="auto"/>
        <w:ind w:firstLine="720"/>
        <w:jc w:val="both"/>
        <w:rPr>
          <w:rFonts w:asciiTheme="majorBidi" w:hAnsiTheme="majorBidi" w:cstheme="majorBidi"/>
          <w:sz w:val="24"/>
          <w:szCs w:val="24"/>
          <w:lang w:val="ro-RO"/>
        </w:rPr>
      </w:pPr>
      <w:r w:rsidRPr="00D40419">
        <w:rPr>
          <w:rFonts w:asciiTheme="majorBidi" w:hAnsiTheme="majorBidi" w:cstheme="majorBidi"/>
          <w:sz w:val="24"/>
          <w:szCs w:val="24"/>
          <w:lang w:val="fr-FR"/>
        </w:rPr>
        <w:t>Despre</w:t>
      </w:r>
      <w:r w:rsidR="00E44E0C">
        <w:rPr>
          <w:rFonts w:asciiTheme="majorBidi" w:hAnsiTheme="majorBidi" w:cstheme="majorBidi"/>
          <w:sz w:val="24"/>
          <w:szCs w:val="24"/>
          <w:lang w:val="fr-FR"/>
        </w:rPr>
        <w:t xml:space="preserve"> </w:t>
      </w:r>
      <w:r w:rsidRPr="00D40419">
        <w:rPr>
          <w:rFonts w:asciiTheme="majorBidi" w:hAnsiTheme="majorBidi" w:cstheme="majorBidi"/>
          <w:sz w:val="24"/>
          <w:szCs w:val="24"/>
          <w:lang w:val="fr-FR"/>
        </w:rPr>
        <w:t>evoluţia</w:t>
      </w:r>
      <w:r w:rsidR="00E44E0C">
        <w:rPr>
          <w:rFonts w:asciiTheme="majorBidi" w:hAnsiTheme="majorBidi" w:cstheme="majorBidi"/>
          <w:sz w:val="24"/>
          <w:szCs w:val="24"/>
          <w:lang w:val="fr-FR"/>
        </w:rPr>
        <w:t xml:space="preserve"> </w:t>
      </w:r>
      <w:r w:rsidRPr="00D40419">
        <w:rPr>
          <w:rFonts w:asciiTheme="majorBidi" w:hAnsiTheme="majorBidi" w:cstheme="majorBidi"/>
          <w:sz w:val="24"/>
          <w:szCs w:val="24"/>
          <w:lang w:val="fr-FR"/>
        </w:rPr>
        <w:t>Chinei</w:t>
      </w:r>
      <w:r w:rsidR="00E44E0C">
        <w:rPr>
          <w:rFonts w:asciiTheme="majorBidi" w:hAnsiTheme="majorBidi" w:cstheme="majorBidi"/>
          <w:sz w:val="24"/>
          <w:szCs w:val="24"/>
          <w:lang w:val="fr-FR"/>
        </w:rPr>
        <w:t xml:space="preserve"> </w:t>
      </w:r>
      <w:r w:rsidRPr="00D40419">
        <w:rPr>
          <w:rFonts w:asciiTheme="majorBidi" w:hAnsiTheme="majorBidi" w:cstheme="majorBidi"/>
          <w:sz w:val="24"/>
          <w:szCs w:val="24"/>
          <w:lang w:val="fr-FR"/>
        </w:rPr>
        <w:t>din</w:t>
      </w:r>
      <w:r w:rsidR="00E44E0C">
        <w:rPr>
          <w:rFonts w:asciiTheme="majorBidi" w:hAnsiTheme="majorBidi" w:cstheme="majorBidi"/>
          <w:sz w:val="24"/>
          <w:szCs w:val="24"/>
          <w:lang w:val="fr-FR"/>
        </w:rPr>
        <w:t xml:space="preserve"> </w:t>
      </w:r>
      <w:r w:rsidRPr="00D40419">
        <w:rPr>
          <w:rFonts w:asciiTheme="majorBidi" w:hAnsiTheme="majorBidi" w:cstheme="majorBidi"/>
          <w:sz w:val="24"/>
          <w:szCs w:val="24"/>
          <w:lang w:val="fr-FR"/>
        </w:rPr>
        <w:t>ultimele</w:t>
      </w:r>
      <w:r w:rsidR="00E44E0C">
        <w:rPr>
          <w:rFonts w:asciiTheme="majorBidi" w:hAnsiTheme="majorBidi" w:cstheme="majorBidi"/>
          <w:sz w:val="24"/>
          <w:szCs w:val="24"/>
          <w:lang w:val="fr-FR"/>
        </w:rPr>
        <w:t xml:space="preserve"> </w:t>
      </w:r>
      <w:r w:rsidRPr="00D40419">
        <w:rPr>
          <w:rFonts w:asciiTheme="majorBidi" w:hAnsiTheme="majorBidi" w:cstheme="majorBidi"/>
          <w:sz w:val="24"/>
          <w:szCs w:val="24"/>
          <w:lang w:val="fr-FR"/>
        </w:rPr>
        <w:t>decenii s-a tot</w:t>
      </w:r>
      <w:r w:rsidR="00E44E0C">
        <w:rPr>
          <w:rFonts w:asciiTheme="majorBidi" w:hAnsiTheme="majorBidi" w:cstheme="majorBidi"/>
          <w:sz w:val="24"/>
          <w:szCs w:val="24"/>
          <w:lang w:val="fr-FR"/>
        </w:rPr>
        <w:t xml:space="preserve"> </w:t>
      </w:r>
      <w:r w:rsidRPr="00D40419">
        <w:rPr>
          <w:rFonts w:asciiTheme="majorBidi" w:hAnsiTheme="majorBidi" w:cstheme="majorBidi"/>
          <w:sz w:val="24"/>
          <w:szCs w:val="24"/>
          <w:lang w:val="fr-FR"/>
        </w:rPr>
        <w:t>discutat</w:t>
      </w:r>
      <w:r w:rsidR="00E44E0C">
        <w:rPr>
          <w:rFonts w:asciiTheme="majorBidi" w:hAnsiTheme="majorBidi" w:cstheme="majorBidi"/>
          <w:sz w:val="24"/>
          <w:szCs w:val="24"/>
          <w:lang w:val="fr-FR"/>
        </w:rPr>
        <w:t xml:space="preserve"> </w:t>
      </w:r>
      <w:r w:rsidRPr="00D40419">
        <w:rPr>
          <w:rFonts w:asciiTheme="majorBidi" w:hAnsiTheme="majorBidi" w:cstheme="majorBidi"/>
          <w:sz w:val="24"/>
          <w:szCs w:val="24"/>
          <w:lang w:val="fr-FR"/>
        </w:rPr>
        <w:t>şi este în</w:t>
      </w:r>
      <w:r w:rsidR="00E44E0C">
        <w:rPr>
          <w:rFonts w:asciiTheme="majorBidi" w:hAnsiTheme="majorBidi" w:cstheme="majorBidi"/>
          <w:sz w:val="24"/>
          <w:szCs w:val="24"/>
          <w:lang w:val="fr-FR"/>
        </w:rPr>
        <w:t xml:space="preserve"> </w:t>
      </w:r>
      <w:r w:rsidRPr="00D40419">
        <w:rPr>
          <w:rFonts w:asciiTheme="majorBidi" w:hAnsiTheme="majorBidi" w:cstheme="majorBidi"/>
          <w:sz w:val="24"/>
          <w:szCs w:val="24"/>
          <w:lang w:val="fr-FR"/>
        </w:rPr>
        <w:t>mod</w:t>
      </w:r>
      <w:r w:rsidR="00E44E0C">
        <w:rPr>
          <w:rFonts w:asciiTheme="majorBidi" w:hAnsiTheme="majorBidi" w:cstheme="majorBidi"/>
          <w:sz w:val="24"/>
          <w:szCs w:val="24"/>
          <w:lang w:val="fr-FR"/>
        </w:rPr>
        <w:t xml:space="preserve"> </w:t>
      </w:r>
      <w:r w:rsidRPr="00D40419">
        <w:rPr>
          <w:rFonts w:asciiTheme="majorBidi" w:hAnsiTheme="majorBidi" w:cstheme="majorBidi"/>
          <w:sz w:val="24"/>
          <w:szCs w:val="24"/>
          <w:lang w:val="fr-FR"/>
        </w:rPr>
        <w:t>sigur „cea mai important</w:t>
      </w:r>
      <w:r>
        <w:rPr>
          <w:rFonts w:asciiTheme="majorBidi" w:hAnsiTheme="majorBidi" w:cstheme="majorBidi"/>
          <w:sz w:val="24"/>
          <w:szCs w:val="24"/>
          <w:lang w:val="ro-RO"/>
        </w:rPr>
        <w:t>ă dezvoltare a erei noastre”</w:t>
      </w:r>
      <w:r>
        <w:rPr>
          <w:rStyle w:val="FootnoteReference"/>
          <w:rFonts w:asciiTheme="majorBidi" w:hAnsiTheme="majorBidi" w:cstheme="majorBidi"/>
          <w:sz w:val="24"/>
          <w:szCs w:val="24"/>
          <w:lang w:val="ro-RO"/>
        </w:rPr>
        <w:footnoteReference w:id="1"/>
      </w:r>
      <w:r>
        <w:rPr>
          <w:rFonts w:asciiTheme="majorBidi" w:hAnsiTheme="majorBidi" w:cstheme="majorBidi"/>
          <w:sz w:val="24"/>
          <w:szCs w:val="24"/>
          <w:lang w:val="ro-RO"/>
        </w:rPr>
        <w:t>. Într-adevăr, la sfârşitul secolului al XX-lea, a avut loc o schimbare de paradigmă în politica externă a Chinei, a devenit mult mai implicată în regiune şi în lume. Prin noile relaţii cultivate, China a reuşit să ajungă, în decurs de 20-30 ani, unul din</w:t>
      </w:r>
      <w:r w:rsidR="00E44E0C">
        <w:rPr>
          <w:rFonts w:asciiTheme="majorBidi" w:hAnsiTheme="majorBidi" w:cstheme="majorBidi"/>
          <w:sz w:val="24"/>
          <w:szCs w:val="24"/>
          <w:lang w:val="ro-RO"/>
        </w:rPr>
        <w:t>re</w:t>
      </w:r>
      <w:r>
        <w:rPr>
          <w:rFonts w:asciiTheme="majorBidi" w:hAnsiTheme="majorBidi" w:cstheme="majorBidi"/>
          <w:sz w:val="24"/>
          <w:szCs w:val="24"/>
          <w:lang w:val="ro-RO"/>
        </w:rPr>
        <w:t xml:space="preserve"> cei mai influenţi actori statali din lume. </w:t>
      </w:r>
    </w:p>
    <w:p w14:paraId="025F0593" w14:textId="77777777" w:rsidR="00E94F47" w:rsidRPr="002849DB" w:rsidRDefault="00E94F47" w:rsidP="002849DB">
      <w:pPr>
        <w:spacing w:line="360" w:lineRule="auto"/>
        <w:ind w:firstLine="720"/>
        <w:jc w:val="both"/>
        <w:rPr>
          <w:rFonts w:asciiTheme="majorBidi" w:hAnsiTheme="majorBidi" w:cstheme="majorBidi"/>
          <w:sz w:val="24"/>
          <w:szCs w:val="24"/>
          <w:lang w:val="ro-RO"/>
        </w:rPr>
      </w:pPr>
      <w:r>
        <w:rPr>
          <w:rFonts w:asciiTheme="majorBidi" w:hAnsiTheme="majorBidi" w:cstheme="majorBidi"/>
          <w:sz w:val="24"/>
          <w:szCs w:val="24"/>
          <w:lang w:val="ro-RO"/>
        </w:rPr>
        <w:t>Acest lucru se reflectă şi în stabilirea relaţiilor oficiale cu S.U.A., Uniunea Europeană şi alţi actori importanţi, care au dus mai târziu la crearea legăturilor comerciale între state.</w:t>
      </w:r>
      <w:r w:rsidR="00E44E0C">
        <w:rPr>
          <w:rFonts w:asciiTheme="majorBidi" w:hAnsiTheme="majorBidi" w:cstheme="majorBidi"/>
          <w:sz w:val="24"/>
          <w:szCs w:val="24"/>
          <w:lang w:val="ro-RO"/>
        </w:rPr>
        <w:t xml:space="preserve"> </w:t>
      </w:r>
      <w:bookmarkStart w:id="2" w:name="_GoBack"/>
      <w:bookmarkEnd w:id="2"/>
      <w:r>
        <w:rPr>
          <w:rFonts w:asciiTheme="majorBidi" w:hAnsiTheme="majorBidi" w:cstheme="majorBidi"/>
          <w:sz w:val="24"/>
          <w:szCs w:val="24"/>
          <w:lang w:val="ro-RO"/>
        </w:rPr>
        <w:t xml:space="preserve">Prin programul de reforme iniţiat de Deng Xiaoping în 1978, China şi-a deschis porţile către </w:t>
      </w:r>
      <w:r>
        <w:rPr>
          <w:rFonts w:asciiTheme="majorBidi" w:hAnsiTheme="majorBidi" w:cstheme="majorBidi"/>
          <w:sz w:val="24"/>
          <w:szCs w:val="24"/>
          <w:lang w:val="ro-RO"/>
        </w:rPr>
        <w:lastRenderedPageBreak/>
        <w:t xml:space="preserve">Occident, marile puteri precum S.U.A. ori Uniunea Europeană fiind atrase de la început de uriaşa piaţă a Chinei. </w:t>
      </w:r>
    </w:p>
    <w:p w14:paraId="1265830A" w14:textId="77777777" w:rsidR="006108EE" w:rsidRPr="00243F6B" w:rsidRDefault="00D82386" w:rsidP="008F3E49">
      <w:pPr>
        <w:spacing w:before="240" w:line="360" w:lineRule="auto"/>
        <w:ind w:firstLine="720"/>
        <w:jc w:val="both"/>
        <w:rPr>
          <w:rFonts w:ascii="Times New Roman" w:hAnsi="Times New Roman" w:cs="Times New Roman"/>
          <w:sz w:val="24"/>
          <w:szCs w:val="24"/>
          <w:lang w:val="ro-RO"/>
        </w:rPr>
      </w:pPr>
      <w:r w:rsidRPr="00DD69B5">
        <w:rPr>
          <w:rFonts w:ascii="Times New Roman" w:hAnsi="Times New Roman" w:cs="Times New Roman"/>
          <w:sz w:val="24"/>
          <w:szCs w:val="24"/>
          <w:lang w:val="ro-RO"/>
        </w:rPr>
        <w:t>În</w:t>
      </w:r>
      <w:r w:rsidR="00E44E0C">
        <w:rPr>
          <w:rFonts w:ascii="Times New Roman" w:hAnsi="Times New Roman" w:cs="Times New Roman"/>
          <w:sz w:val="24"/>
          <w:szCs w:val="24"/>
          <w:lang w:val="ro-RO"/>
        </w:rPr>
        <w:t xml:space="preserve"> </w:t>
      </w:r>
      <w:r w:rsidRPr="00DD69B5">
        <w:rPr>
          <w:rFonts w:ascii="Times New Roman" w:hAnsi="Times New Roman" w:cs="Times New Roman"/>
          <w:sz w:val="24"/>
          <w:szCs w:val="24"/>
          <w:lang w:val="ro-RO"/>
        </w:rPr>
        <w:t>acest</w:t>
      </w:r>
      <w:r w:rsidR="00E44E0C">
        <w:rPr>
          <w:rFonts w:ascii="Times New Roman" w:hAnsi="Times New Roman" w:cs="Times New Roman"/>
          <w:sz w:val="24"/>
          <w:szCs w:val="24"/>
          <w:lang w:val="ro-RO"/>
        </w:rPr>
        <w:t xml:space="preserve"> </w:t>
      </w:r>
      <w:r w:rsidRPr="00DD69B5">
        <w:rPr>
          <w:rFonts w:ascii="Times New Roman" w:hAnsi="Times New Roman" w:cs="Times New Roman"/>
          <w:sz w:val="24"/>
          <w:szCs w:val="24"/>
          <w:lang w:val="ro-RO"/>
        </w:rPr>
        <w:t>sens, am folosit</w:t>
      </w:r>
      <w:r w:rsidR="00E44E0C">
        <w:rPr>
          <w:rFonts w:ascii="Times New Roman" w:hAnsi="Times New Roman" w:cs="Times New Roman"/>
          <w:sz w:val="24"/>
          <w:szCs w:val="24"/>
          <w:lang w:val="ro-RO"/>
        </w:rPr>
        <w:t xml:space="preserve"> </w:t>
      </w:r>
      <w:r w:rsidRPr="00DD69B5">
        <w:rPr>
          <w:rFonts w:ascii="Times New Roman" w:hAnsi="Times New Roman" w:cs="Times New Roman"/>
          <w:sz w:val="24"/>
          <w:szCs w:val="24"/>
          <w:lang w:val="ro-RO"/>
        </w:rPr>
        <w:t>ca</w:t>
      </w:r>
      <w:r w:rsidR="00E44E0C">
        <w:rPr>
          <w:rFonts w:ascii="Times New Roman" w:hAnsi="Times New Roman" w:cs="Times New Roman"/>
          <w:sz w:val="24"/>
          <w:szCs w:val="24"/>
          <w:lang w:val="ro-RO"/>
        </w:rPr>
        <w:t xml:space="preserve"> </w:t>
      </w:r>
      <w:r w:rsidR="003C5F0E" w:rsidRPr="00DD69B5">
        <w:rPr>
          <w:rFonts w:ascii="Times New Roman" w:hAnsi="Times New Roman" w:cs="Times New Roman"/>
          <w:sz w:val="24"/>
          <w:szCs w:val="24"/>
          <w:lang w:val="ro-RO"/>
        </w:rPr>
        <w:t>bază</w:t>
      </w:r>
      <w:r w:rsidR="00E44E0C">
        <w:rPr>
          <w:rFonts w:ascii="Times New Roman" w:hAnsi="Times New Roman" w:cs="Times New Roman"/>
          <w:sz w:val="24"/>
          <w:szCs w:val="24"/>
          <w:lang w:val="ro-RO"/>
        </w:rPr>
        <w:t xml:space="preserve"> </w:t>
      </w:r>
      <w:r w:rsidR="00801180" w:rsidRPr="00DD69B5">
        <w:rPr>
          <w:rFonts w:ascii="Times New Roman" w:hAnsi="Times New Roman" w:cs="Times New Roman"/>
          <w:sz w:val="24"/>
          <w:szCs w:val="24"/>
          <w:lang w:val="ro-RO"/>
        </w:rPr>
        <w:t>teoretică</w:t>
      </w:r>
      <w:r w:rsidR="00E44E0C">
        <w:rPr>
          <w:rFonts w:ascii="Times New Roman" w:hAnsi="Times New Roman" w:cs="Times New Roman"/>
          <w:sz w:val="24"/>
          <w:szCs w:val="24"/>
          <w:lang w:val="ro-RO"/>
        </w:rPr>
        <w:t xml:space="preserve"> </w:t>
      </w:r>
      <w:r w:rsidR="00E94F47" w:rsidRPr="00DD69B5">
        <w:rPr>
          <w:rFonts w:ascii="Times New Roman" w:hAnsi="Times New Roman" w:cs="Times New Roman"/>
          <w:sz w:val="24"/>
          <w:szCs w:val="24"/>
          <w:lang w:val="ro-RO"/>
        </w:rPr>
        <w:t>lucrarea</w:t>
      </w:r>
      <w:r w:rsidR="00E44E0C">
        <w:rPr>
          <w:rFonts w:ascii="Times New Roman" w:hAnsi="Times New Roman" w:cs="Times New Roman"/>
          <w:sz w:val="24"/>
          <w:szCs w:val="24"/>
          <w:lang w:val="ro-RO"/>
        </w:rPr>
        <w:t xml:space="preserve"> </w:t>
      </w:r>
      <w:r w:rsidR="002F45F6" w:rsidRPr="00DD69B5">
        <w:rPr>
          <w:rFonts w:ascii="Times New Roman" w:hAnsi="Times New Roman" w:cs="Times New Roman"/>
          <w:sz w:val="24"/>
          <w:szCs w:val="24"/>
          <w:lang w:val="ro-RO"/>
        </w:rPr>
        <w:t>lui Nicola Casarini, enunțată</w:t>
      </w:r>
      <w:r w:rsidR="00E44E0C">
        <w:rPr>
          <w:rFonts w:ascii="Times New Roman" w:hAnsi="Times New Roman" w:cs="Times New Roman"/>
          <w:sz w:val="24"/>
          <w:szCs w:val="24"/>
          <w:lang w:val="ro-RO"/>
        </w:rPr>
        <w:t xml:space="preserve"> </w:t>
      </w:r>
      <w:r w:rsidR="002F45F6" w:rsidRPr="00DD69B5">
        <w:rPr>
          <w:rFonts w:ascii="Times New Roman" w:hAnsi="Times New Roman" w:cs="Times New Roman"/>
          <w:sz w:val="24"/>
          <w:szCs w:val="24"/>
          <w:lang w:val="ro-RO"/>
        </w:rPr>
        <w:t>î</w:t>
      </w:r>
      <w:r w:rsidR="003C5F0E" w:rsidRPr="00DD69B5">
        <w:rPr>
          <w:rFonts w:ascii="Times New Roman" w:hAnsi="Times New Roman" w:cs="Times New Roman"/>
          <w:sz w:val="24"/>
          <w:szCs w:val="24"/>
          <w:lang w:val="ro-RO"/>
        </w:rPr>
        <w:t>n</w:t>
      </w:r>
      <w:r w:rsidR="00E44E0C">
        <w:rPr>
          <w:rFonts w:ascii="Times New Roman" w:hAnsi="Times New Roman" w:cs="Times New Roman"/>
          <w:sz w:val="24"/>
          <w:szCs w:val="24"/>
          <w:lang w:val="ro-RO"/>
        </w:rPr>
        <w:t xml:space="preserve"> </w:t>
      </w:r>
      <w:r w:rsidR="003C5F0E" w:rsidRPr="00DD69B5">
        <w:rPr>
          <w:rFonts w:ascii="Times New Roman" w:hAnsi="Times New Roman" w:cs="Times New Roman"/>
          <w:i/>
          <w:iCs/>
          <w:sz w:val="24"/>
          <w:szCs w:val="24"/>
          <w:lang w:val="ro-RO"/>
        </w:rPr>
        <w:t xml:space="preserve">Remaking Global Order – The evolution of Europe-China Relations and its Implications for East Asia and the United States, </w:t>
      </w:r>
      <w:r w:rsidR="003C5F0E" w:rsidRPr="00DD69B5">
        <w:rPr>
          <w:rFonts w:ascii="Times New Roman" w:hAnsi="Times New Roman" w:cs="Times New Roman"/>
          <w:sz w:val="24"/>
          <w:szCs w:val="24"/>
          <w:lang w:val="ro-RO"/>
        </w:rPr>
        <w:t>care urmărește</w:t>
      </w:r>
      <w:r w:rsidR="00E44E0C">
        <w:rPr>
          <w:rFonts w:ascii="Times New Roman" w:hAnsi="Times New Roman" w:cs="Times New Roman"/>
          <w:sz w:val="24"/>
          <w:szCs w:val="24"/>
          <w:lang w:val="ro-RO"/>
        </w:rPr>
        <w:t xml:space="preserve"> </w:t>
      </w:r>
      <w:r w:rsidR="00B262F0" w:rsidRPr="00DD69B5">
        <w:rPr>
          <w:rFonts w:ascii="Times New Roman" w:hAnsi="Times New Roman" w:cs="Times New Roman"/>
          <w:sz w:val="24"/>
          <w:szCs w:val="24"/>
          <w:lang w:val="ro-RO"/>
        </w:rPr>
        <w:t>evoluția</w:t>
      </w:r>
      <w:r w:rsidR="00E44E0C">
        <w:rPr>
          <w:rFonts w:ascii="Times New Roman" w:hAnsi="Times New Roman" w:cs="Times New Roman"/>
          <w:sz w:val="24"/>
          <w:szCs w:val="24"/>
          <w:lang w:val="ro-RO"/>
        </w:rPr>
        <w:t xml:space="preserve"> </w:t>
      </w:r>
      <w:r w:rsidR="00B262F0" w:rsidRPr="00DD69B5">
        <w:rPr>
          <w:rFonts w:ascii="Times New Roman" w:hAnsi="Times New Roman" w:cs="Times New Roman"/>
          <w:sz w:val="24"/>
          <w:szCs w:val="24"/>
          <w:lang w:val="ro-RO"/>
        </w:rPr>
        <w:t>relațiilor</w:t>
      </w:r>
      <w:r w:rsidR="00E44E0C">
        <w:rPr>
          <w:rFonts w:ascii="Times New Roman" w:hAnsi="Times New Roman" w:cs="Times New Roman"/>
          <w:sz w:val="24"/>
          <w:szCs w:val="24"/>
          <w:lang w:val="ro-RO"/>
        </w:rPr>
        <w:t xml:space="preserve"> </w:t>
      </w:r>
      <w:r w:rsidR="00A160FD" w:rsidRPr="00DD69B5">
        <w:rPr>
          <w:rFonts w:ascii="Times New Roman" w:hAnsi="Times New Roman" w:cs="Times New Roman"/>
          <w:sz w:val="24"/>
          <w:szCs w:val="24"/>
          <w:lang w:val="ro-RO"/>
        </w:rPr>
        <w:t>dintre</w:t>
      </w:r>
      <w:r w:rsidR="00E44E0C">
        <w:rPr>
          <w:rFonts w:ascii="Times New Roman" w:hAnsi="Times New Roman" w:cs="Times New Roman"/>
          <w:sz w:val="24"/>
          <w:szCs w:val="24"/>
          <w:lang w:val="ro-RO"/>
        </w:rPr>
        <w:t xml:space="preserve"> </w:t>
      </w:r>
      <w:r w:rsidR="00B262F0" w:rsidRPr="00DD69B5">
        <w:rPr>
          <w:rFonts w:ascii="Times New Roman" w:hAnsi="Times New Roman" w:cs="Times New Roman"/>
          <w:sz w:val="24"/>
          <w:szCs w:val="24"/>
          <w:lang w:val="ro-RO"/>
        </w:rPr>
        <w:t>Europa și China</w:t>
      </w:r>
      <w:r w:rsidR="00AA6C15" w:rsidRPr="00DD69B5">
        <w:rPr>
          <w:rFonts w:ascii="Times New Roman" w:hAnsi="Times New Roman" w:cs="Times New Roman"/>
          <w:sz w:val="24"/>
          <w:szCs w:val="24"/>
          <w:lang w:val="ro-RO"/>
        </w:rPr>
        <w:t xml:space="preserve"> de la sfârșitul</w:t>
      </w:r>
      <w:r w:rsidR="00E44E0C">
        <w:rPr>
          <w:rFonts w:ascii="Times New Roman" w:hAnsi="Times New Roman" w:cs="Times New Roman"/>
          <w:sz w:val="24"/>
          <w:szCs w:val="24"/>
          <w:lang w:val="ro-RO"/>
        </w:rPr>
        <w:t xml:space="preserve"> </w:t>
      </w:r>
      <w:r w:rsidR="00AA6C15" w:rsidRPr="00DD69B5">
        <w:rPr>
          <w:rFonts w:ascii="Times New Roman" w:hAnsi="Times New Roman" w:cs="Times New Roman"/>
          <w:sz w:val="24"/>
          <w:szCs w:val="24"/>
          <w:lang w:val="ro-RO"/>
        </w:rPr>
        <w:t>anilor 1990</w:t>
      </w:r>
      <w:r w:rsidR="00B262F0" w:rsidRPr="00DD69B5">
        <w:rPr>
          <w:rFonts w:ascii="Times New Roman" w:hAnsi="Times New Roman" w:cs="Times New Roman"/>
          <w:sz w:val="24"/>
          <w:szCs w:val="24"/>
          <w:lang w:val="ro-RO"/>
        </w:rPr>
        <w:t>, precum</w:t>
      </w:r>
      <w:r w:rsidR="00E44E0C">
        <w:rPr>
          <w:rFonts w:ascii="Times New Roman" w:hAnsi="Times New Roman" w:cs="Times New Roman"/>
          <w:sz w:val="24"/>
          <w:szCs w:val="24"/>
          <w:lang w:val="ro-RO"/>
        </w:rPr>
        <w:t xml:space="preserve"> </w:t>
      </w:r>
      <w:r w:rsidR="00B262F0" w:rsidRPr="00DD69B5">
        <w:rPr>
          <w:rFonts w:ascii="Times New Roman" w:hAnsi="Times New Roman" w:cs="Times New Roman"/>
          <w:sz w:val="24"/>
          <w:szCs w:val="24"/>
          <w:lang w:val="ro-RO"/>
        </w:rPr>
        <w:t>și</w:t>
      </w:r>
      <w:r w:rsidR="00E44E0C">
        <w:rPr>
          <w:rFonts w:ascii="Times New Roman" w:hAnsi="Times New Roman" w:cs="Times New Roman"/>
          <w:sz w:val="24"/>
          <w:szCs w:val="24"/>
          <w:lang w:val="ro-RO"/>
        </w:rPr>
        <w:t xml:space="preserve"> </w:t>
      </w:r>
      <w:r w:rsidR="00B262F0" w:rsidRPr="00DD69B5">
        <w:rPr>
          <w:rFonts w:ascii="Times New Roman" w:hAnsi="Times New Roman" w:cs="Times New Roman"/>
          <w:sz w:val="24"/>
          <w:szCs w:val="24"/>
          <w:lang w:val="ro-RO"/>
        </w:rPr>
        <w:t>implicațiile</w:t>
      </w:r>
      <w:r w:rsidR="00E44E0C">
        <w:rPr>
          <w:rFonts w:ascii="Times New Roman" w:hAnsi="Times New Roman" w:cs="Times New Roman"/>
          <w:sz w:val="24"/>
          <w:szCs w:val="24"/>
          <w:lang w:val="ro-RO"/>
        </w:rPr>
        <w:t xml:space="preserve"> </w:t>
      </w:r>
      <w:r w:rsidR="00B262F0" w:rsidRPr="00DD69B5">
        <w:rPr>
          <w:rFonts w:ascii="Times New Roman" w:hAnsi="Times New Roman" w:cs="Times New Roman"/>
          <w:sz w:val="24"/>
          <w:szCs w:val="24"/>
          <w:lang w:val="ro-RO"/>
        </w:rPr>
        <w:t>Orientului</w:t>
      </w:r>
      <w:r w:rsidR="00E44E0C">
        <w:rPr>
          <w:rFonts w:ascii="Times New Roman" w:hAnsi="Times New Roman" w:cs="Times New Roman"/>
          <w:sz w:val="24"/>
          <w:szCs w:val="24"/>
          <w:lang w:val="ro-RO"/>
        </w:rPr>
        <w:t xml:space="preserve"> </w:t>
      </w:r>
      <w:r w:rsidR="00A160FD" w:rsidRPr="00DD69B5">
        <w:rPr>
          <w:rFonts w:ascii="Times New Roman" w:hAnsi="Times New Roman" w:cs="Times New Roman"/>
          <w:sz w:val="24"/>
          <w:szCs w:val="24"/>
          <w:lang w:val="ro-RO"/>
        </w:rPr>
        <w:t>M</w:t>
      </w:r>
      <w:r w:rsidR="00B262F0" w:rsidRPr="00DD69B5">
        <w:rPr>
          <w:rFonts w:ascii="Times New Roman" w:hAnsi="Times New Roman" w:cs="Times New Roman"/>
          <w:sz w:val="24"/>
          <w:szCs w:val="24"/>
          <w:lang w:val="ro-RO"/>
        </w:rPr>
        <w:t>ijlociu</w:t>
      </w:r>
      <w:r w:rsidR="00E44E0C">
        <w:rPr>
          <w:rFonts w:ascii="Times New Roman" w:hAnsi="Times New Roman" w:cs="Times New Roman"/>
          <w:sz w:val="24"/>
          <w:szCs w:val="24"/>
          <w:lang w:val="ro-RO"/>
        </w:rPr>
        <w:t xml:space="preserve"> </w:t>
      </w:r>
      <w:r w:rsidR="00B262F0" w:rsidRPr="00DD69B5">
        <w:rPr>
          <w:rFonts w:ascii="Times New Roman" w:hAnsi="Times New Roman" w:cs="Times New Roman"/>
          <w:sz w:val="24"/>
          <w:szCs w:val="24"/>
          <w:lang w:val="ro-RO"/>
        </w:rPr>
        <w:t>și</w:t>
      </w:r>
      <w:r w:rsidR="00E44E0C">
        <w:rPr>
          <w:rFonts w:ascii="Times New Roman" w:hAnsi="Times New Roman" w:cs="Times New Roman"/>
          <w:sz w:val="24"/>
          <w:szCs w:val="24"/>
          <w:lang w:val="ro-RO"/>
        </w:rPr>
        <w:t xml:space="preserve"> </w:t>
      </w:r>
      <w:r w:rsidR="00E8032D" w:rsidRPr="00DD69B5">
        <w:rPr>
          <w:rFonts w:ascii="Times New Roman" w:hAnsi="Times New Roman" w:cs="Times New Roman"/>
          <w:sz w:val="24"/>
          <w:szCs w:val="24"/>
          <w:lang w:val="ro-RO"/>
        </w:rPr>
        <w:t xml:space="preserve">Statelor Unite ale </w:t>
      </w:r>
      <w:r w:rsidR="00B262F0" w:rsidRPr="00DD69B5">
        <w:rPr>
          <w:rFonts w:ascii="Times New Roman" w:hAnsi="Times New Roman" w:cs="Times New Roman"/>
          <w:sz w:val="24"/>
          <w:szCs w:val="24"/>
          <w:lang w:val="ro-RO"/>
        </w:rPr>
        <w:t>Americii</w:t>
      </w:r>
      <w:r w:rsidR="002B5C0C">
        <w:rPr>
          <w:rFonts w:ascii="Times New Roman" w:hAnsi="Times New Roman" w:cs="Times New Roman"/>
          <w:sz w:val="24"/>
          <w:szCs w:val="24"/>
          <w:lang w:val="ro-RO"/>
        </w:rPr>
        <w:t xml:space="preserve"> </w:t>
      </w:r>
      <w:r w:rsidR="00B262F0" w:rsidRPr="00DD69B5">
        <w:rPr>
          <w:rFonts w:ascii="Times New Roman" w:hAnsi="Times New Roman" w:cs="Times New Roman"/>
          <w:sz w:val="24"/>
          <w:szCs w:val="24"/>
          <w:lang w:val="ro-RO"/>
        </w:rPr>
        <w:t>în</w:t>
      </w:r>
      <w:r w:rsidR="002B5C0C">
        <w:rPr>
          <w:rFonts w:ascii="Times New Roman" w:hAnsi="Times New Roman" w:cs="Times New Roman"/>
          <w:sz w:val="24"/>
          <w:szCs w:val="24"/>
          <w:lang w:val="ro-RO"/>
        </w:rPr>
        <w:t xml:space="preserve"> </w:t>
      </w:r>
      <w:r w:rsidR="00B262F0" w:rsidRPr="00DD69B5">
        <w:rPr>
          <w:rFonts w:ascii="Times New Roman" w:hAnsi="Times New Roman" w:cs="Times New Roman"/>
          <w:sz w:val="24"/>
          <w:szCs w:val="24"/>
          <w:lang w:val="ro-RO"/>
        </w:rPr>
        <w:t>această</w:t>
      </w:r>
      <w:r w:rsidR="002B5C0C">
        <w:rPr>
          <w:rFonts w:ascii="Times New Roman" w:hAnsi="Times New Roman" w:cs="Times New Roman"/>
          <w:sz w:val="24"/>
          <w:szCs w:val="24"/>
          <w:lang w:val="ro-RO"/>
        </w:rPr>
        <w:t xml:space="preserve"> </w:t>
      </w:r>
      <w:r w:rsidR="00B262F0" w:rsidRPr="00DD69B5">
        <w:rPr>
          <w:rFonts w:ascii="Times New Roman" w:hAnsi="Times New Roman" w:cs="Times New Roman"/>
          <w:sz w:val="24"/>
          <w:szCs w:val="24"/>
          <w:lang w:val="ro-RO"/>
        </w:rPr>
        <w:t>relație.</w:t>
      </w:r>
      <w:r w:rsidR="002B5C0C">
        <w:rPr>
          <w:rFonts w:ascii="Times New Roman" w:hAnsi="Times New Roman" w:cs="Times New Roman"/>
          <w:sz w:val="24"/>
          <w:szCs w:val="24"/>
          <w:lang w:val="ro-RO"/>
        </w:rPr>
        <w:t xml:space="preserve"> </w:t>
      </w:r>
      <w:r w:rsidR="00D34B3E" w:rsidRPr="00DD69B5">
        <w:rPr>
          <w:rFonts w:ascii="Times New Roman" w:hAnsi="Times New Roman" w:cs="Times New Roman"/>
          <w:sz w:val="24"/>
          <w:szCs w:val="24"/>
          <w:lang w:val="ro-RO"/>
        </w:rPr>
        <w:t>În</w:t>
      </w:r>
      <w:r w:rsidR="002B5C0C">
        <w:rPr>
          <w:rFonts w:ascii="Times New Roman" w:hAnsi="Times New Roman" w:cs="Times New Roman"/>
          <w:sz w:val="24"/>
          <w:szCs w:val="24"/>
          <w:lang w:val="ro-RO"/>
        </w:rPr>
        <w:t xml:space="preserve"> </w:t>
      </w:r>
      <w:r w:rsidR="00D34B3E" w:rsidRPr="00DD69B5">
        <w:rPr>
          <w:rFonts w:ascii="Times New Roman" w:hAnsi="Times New Roman" w:cs="Times New Roman"/>
          <w:sz w:val="24"/>
          <w:szCs w:val="24"/>
          <w:lang w:val="ro-RO"/>
        </w:rPr>
        <w:t>lucrarea</w:t>
      </w:r>
      <w:r w:rsidR="002B5C0C">
        <w:rPr>
          <w:rFonts w:ascii="Times New Roman" w:hAnsi="Times New Roman" w:cs="Times New Roman"/>
          <w:sz w:val="24"/>
          <w:szCs w:val="24"/>
          <w:lang w:val="ro-RO"/>
        </w:rPr>
        <w:t xml:space="preserve"> </w:t>
      </w:r>
      <w:r w:rsidR="00D34B3E" w:rsidRPr="00DD69B5">
        <w:rPr>
          <w:rFonts w:ascii="Times New Roman" w:hAnsi="Times New Roman" w:cs="Times New Roman"/>
          <w:sz w:val="24"/>
          <w:szCs w:val="24"/>
          <w:lang w:val="ro-RO"/>
        </w:rPr>
        <w:t>mai</w:t>
      </w:r>
      <w:r w:rsidR="002B5C0C">
        <w:rPr>
          <w:rFonts w:ascii="Times New Roman" w:hAnsi="Times New Roman" w:cs="Times New Roman"/>
          <w:sz w:val="24"/>
          <w:szCs w:val="24"/>
          <w:lang w:val="ro-RO"/>
        </w:rPr>
        <w:t xml:space="preserve"> </w:t>
      </w:r>
      <w:r w:rsidR="00D34B3E" w:rsidRPr="00DD69B5">
        <w:rPr>
          <w:rFonts w:ascii="Times New Roman" w:hAnsi="Times New Roman" w:cs="Times New Roman"/>
          <w:sz w:val="24"/>
          <w:szCs w:val="24"/>
          <w:lang w:val="ro-RO"/>
        </w:rPr>
        <w:t>sus-menţionată, Casarini</w:t>
      </w:r>
      <w:r w:rsidR="002B5C0C">
        <w:rPr>
          <w:rFonts w:ascii="Times New Roman" w:hAnsi="Times New Roman" w:cs="Times New Roman"/>
          <w:sz w:val="24"/>
          <w:szCs w:val="24"/>
          <w:lang w:val="ro-RO"/>
        </w:rPr>
        <w:t xml:space="preserve"> </w:t>
      </w:r>
      <w:r w:rsidR="00D34B3E" w:rsidRPr="00DD69B5">
        <w:rPr>
          <w:rFonts w:ascii="Times New Roman" w:hAnsi="Times New Roman" w:cs="Times New Roman"/>
          <w:sz w:val="24"/>
          <w:szCs w:val="24"/>
          <w:lang w:val="ro-RO"/>
        </w:rPr>
        <w:t>urmăreşte</w:t>
      </w:r>
      <w:r w:rsidR="002B5C0C">
        <w:rPr>
          <w:rFonts w:ascii="Times New Roman" w:hAnsi="Times New Roman" w:cs="Times New Roman"/>
          <w:sz w:val="24"/>
          <w:szCs w:val="24"/>
          <w:lang w:val="ro-RO"/>
        </w:rPr>
        <w:t xml:space="preserve"> </w:t>
      </w:r>
      <w:r w:rsidR="00773022" w:rsidRPr="00DD69B5">
        <w:rPr>
          <w:rFonts w:ascii="Times New Roman" w:hAnsi="Times New Roman" w:cs="Times New Roman"/>
          <w:sz w:val="24"/>
          <w:szCs w:val="24"/>
          <w:lang w:val="ro-RO"/>
        </w:rPr>
        <w:t>evoluţia</w:t>
      </w:r>
      <w:r w:rsidR="002B5C0C">
        <w:rPr>
          <w:rFonts w:ascii="Times New Roman" w:hAnsi="Times New Roman" w:cs="Times New Roman"/>
          <w:sz w:val="24"/>
          <w:szCs w:val="24"/>
          <w:lang w:val="ro-RO"/>
        </w:rPr>
        <w:t xml:space="preserve"> </w:t>
      </w:r>
      <w:r w:rsidR="00773022" w:rsidRPr="00DD69B5">
        <w:rPr>
          <w:rFonts w:ascii="Times New Roman" w:hAnsi="Times New Roman" w:cs="Times New Roman"/>
          <w:sz w:val="24"/>
          <w:szCs w:val="24"/>
          <w:lang w:val="ro-RO"/>
        </w:rPr>
        <w:t>relaţiei</w:t>
      </w:r>
      <w:r w:rsidR="002B5C0C">
        <w:rPr>
          <w:rFonts w:ascii="Times New Roman" w:hAnsi="Times New Roman" w:cs="Times New Roman"/>
          <w:sz w:val="24"/>
          <w:szCs w:val="24"/>
          <w:lang w:val="ro-RO"/>
        </w:rPr>
        <w:t xml:space="preserve"> </w:t>
      </w:r>
      <w:r w:rsidR="00773022" w:rsidRPr="00DD69B5">
        <w:rPr>
          <w:rFonts w:ascii="Times New Roman" w:hAnsi="Times New Roman" w:cs="Times New Roman"/>
          <w:sz w:val="24"/>
          <w:szCs w:val="24"/>
          <w:lang w:val="ro-RO"/>
        </w:rPr>
        <w:t>dintre Europa şi China de la stabilirea</w:t>
      </w:r>
      <w:r w:rsidR="002B5C0C">
        <w:rPr>
          <w:rFonts w:ascii="Times New Roman" w:hAnsi="Times New Roman" w:cs="Times New Roman"/>
          <w:sz w:val="24"/>
          <w:szCs w:val="24"/>
          <w:lang w:val="ro-RO"/>
        </w:rPr>
        <w:t xml:space="preserve"> </w:t>
      </w:r>
      <w:r w:rsidR="00A160FD" w:rsidRPr="00DD69B5">
        <w:rPr>
          <w:rFonts w:ascii="Times New Roman" w:hAnsi="Times New Roman" w:cs="Times New Roman"/>
          <w:sz w:val="24"/>
          <w:szCs w:val="24"/>
          <w:lang w:val="ro-RO"/>
        </w:rPr>
        <w:t>relaţiilor</w:t>
      </w:r>
      <w:r w:rsidR="002B5C0C">
        <w:rPr>
          <w:rFonts w:ascii="Times New Roman" w:hAnsi="Times New Roman" w:cs="Times New Roman"/>
          <w:sz w:val="24"/>
          <w:szCs w:val="24"/>
          <w:lang w:val="ro-RO"/>
        </w:rPr>
        <w:t xml:space="preserve"> </w:t>
      </w:r>
      <w:r w:rsidR="00A160FD" w:rsidRPr="00DD69B5">
        <w:rPr>
          <w:rFonts w:ascii="Times New Roman" w:hAnsi="Times New Roman" w:cs="Times New Roman"/>
          <w:sz w:val="24"/>
          <w:szCs w:val="24"/>
          <w:lang w:val="ro-RO"/>
        </w:rPr>
        <w:t>diplomatice</w:t>
      </w:r>
      <w:r w:rsidR="002B5C0C">
        <w:rPr>
          <w:rFonts w:ascii="Times New Roman" w:hAnsi="Times New Roman" w:cs="Times New Roman"/>
          <w:sz w:val="24"/>
          <w:szCs w:val="24"/>
          <w:lang w:val="ro-RO"/>
        </w:rPr>
        <w:t xml:space="preserve"> </w:t>
      </w:r>
      <w:r w:rsidR="00A160FD" w:rsidRPr="00DD69B5">
        <w:rPr>
          <w:rFonts w:ascii="Times New Roman" w:hAnsi="Times New Roman" w:cs="Times New Roman"/>
          <w:sz w:val="24"/>
          <w:szCs w:val="24"/>
          <w:lang w:val="ro-RO"/>
        </w:rPr>
        <w:t>în</w:t>
      </w:r>
      <w:r w:rsidR="00773022" w:rsidRPr="00DD69B5">
        <w:rPr>
          <w:rFonts w:ascii="Times New Roman" w:hAnsi="Times New Roman" w:cs="Times New Roman"/>
          <w:sz w:val="24"/>
          <w:szCs w:val="24"/>
          <w:lang w:val="ro-RO"/>
        </w:rPr>
        <w:t xml:space="preserve"> 1975, punând accent în special pe</w:t>
      </w:r>
      <w:r w:rsidR="002B5C0C">
        <w:rPr>
          <w:rFonts w:ascii="Times New Roman" w:hAnsi="Times New Roman" w:cs="Times New Roman"/>
          <w:sz w:val="24"/>
          <w:szCs w:val="24"/>
          <w:lang w:val="ro-RO"/>
        </w:rPr>
        <w:t xml:space="preserve"> </w:t>
      </w:r>
      <w:r w:rsidR="00773022" w:rsidRPr="00DD69B5">
        <w:rPr>
          <w:rFonts w:ascii="Times New Roman" w:hAnsi="Times New Roman" w:cs="Times New Roman"/>
          <w:sz w:val="24"/>
          <w:szCs w:val="24"/>
          <w:lang w:val="ro-RO"/>
        </w:rPr>
        <w:t>aspectul economic.</w:t>
      </w:r>
      <w:r w:rsidR="002B5C0C">
        <w:rPr>
          <w:rFonts w:ascii="Times New Roman" w:hAnsi="Times New Roman" w:cs="Times New Roman"/>
          <w:sz w:val="24"/>
          <w:szCs w:val="24"/>
          <w:lang w:val="ro-RO"/>
        </w:rPr>
        <w:t xml:space="preserve"> </w:t>
      </w:r>
      <w:r w:rsidR="00555630" w:rsidRPr="00DD69B5">
        <w:rPr>
          <w:rFonts w:ascii="Times New Roman" w:hAnsi="Times New Roman" w:cs="Times New Roman"/>
          <w:sz w:val="24"/>
          <w:szCs w:val="24"/>
          <w:lang w:val="ro-RO"/>
        </w:rPr>
        <w:t>Totodată, în</w:t>
      </w:r>
      <w:r w:rsidR="002B5C0C">
        <w:rPr>
          <w:rFonts w:ascii="Times New Roman" w:hAnsi="Times New Roman" w:cs="Times New Roman"/>
          <w:sz w:val="24"/>
          <w:szCs w:val="24"/>
          <w:lang w:val="ro-RO"/>
        </w:rPr>
        <w:t xml:space="preserve"> </w:t>
      </w:r>
      <w:r w:rsidR="00555630" w:rsidRPr="00DD69B5">
        <w:rPr>
          <w:rFonts w:ascii="Times New Roman" w:hAnsi="Times New Roman" w:cs="Times New Roman"/>
          <w:sz w:val="24"/>
          <w:szCs w:val="24"/>
          <w:lang w:val="ro-RO"/>
        </w:rPr>
        <w:t>ceea</w:t>
      </w:r>
      <w:r w:rsidR="002B5C0C">
        <w:rPr>
          <w:rFonts w:ascii="Times New Roman" w:hAnsi="Times New Roman" w:cs="Times New Roman"/>
          <w:sz w:val="24"/>
          <w:szCs w:val="24"/>
          <w:lang w:val="ro-RO"/>
        </w:rPr>
        <w:t xml:space="preserve"> </w:t>
      </w:r>
      <w:r w:rsidR="00555630" w:rsidRPr="00DD69B5">
        <w:rPr>
          <w:rFonts w:ascii="Times New Roman" w:hAnsi="Times New Roman" w:cs="Times New Roman"/>
          <w:sz w:val="24"/>
          <w:szCs w:val="24"/>
          <w:lang w:val="ro-RO"/>
        </w:rPr>
        <w:t>ce</w:t>
      </w:r>
      <w:r w:rsidR="002B5C0C">
        <w:rPr>
          <w:rFonts w:ascii="Times New Roman" w:hAnsi="Times New Roman" w:cs="Times New Roman"/>
          <w:sz w:val="24"/>
          <w:szCs w:val="24"/>
          <w:lang w:val="ro-RO"/>
        </w:rPr>
        <w:t xml:space="preserve"> </w:t>
      </w:r>
      <w:r w:rsidR="00555630" w:rsidRPr="00DD69B5">
        <w:rPr>
          <w:rFonts w:ascii="Times New Roman" w:hAnsi="Times New Roman" w:cs="Times New Roman"/>
          <w:sz w:val="24"/>
          <w:szCs w:val="24"/>
          <w:lang w:val="ro-RO"/>
        </w:rPr>
        <w:t>priveşte</w:t>
      </w:r>
      <w:r w:rsidR="002B5C0C">
        <w:rPr>
          <w:rFonts w:ascii="Times New Roman" w:hAnsi="Times New Roman" w:cs="Times New Roman"/>
          <w:sz w:val="24"/>
          <w:szCs w:val="24"/>
          <w:lang w:val="ro-RO"/>
        </w:rPr>
        <w:t xml:space="preserve"> </w:t>
      </w:r>
      <w:r w:rsidR="00555630" w:rsidRPr="00DD69B5">
        <w:rPr>
          <w:rFonts w:ascii="Times New Roman" w:hAnsi="Times New Roman" w:cs="Times New Roman"/>
          <w:sz w:val="24"/>
          <w:szCs w:val="24"/>
          <w:lang w:val="ro-RO"/>
        </w:rPr>
        <w:t>relaţiile</w:t>
      </w:r>
      <w:r w:rsidR="002B5C0C">
        <w:rPr>
          <w:rFonts w:ascii="Times New Roman" w:hAnsi="Times New Roman" w:cs="Times New Roman"/>
          <w:sz w:val="24"/>
          <w:szCs w:val="24"/>
          <w:lang w:val="ro-RO"/>
        </w:rPr>
        <w:t xml:space="preserve"> </w:t>
      </w:r>
      <w:r w:rsidR="00555630" w:rsidRPr="00DD69B5">
        <w:rPr>
          <w:rFonts w:ascii="Times New Roman" w:hAnsi="Times New Roman" w:cs="Times New Roman"/>
          <w:sz w:val="24"/>
          <w:szCs w:val="24"/>
          <w:lang w:val="ro-RO"/>
        </w:rPr>
        <w:t>politice, în</w:t>
      </w:r>
      <w:r w:rsidR="002B5C0C">
        <w:rPr>
          <w:rFonts w:ascii="Times New Roman" w:hAnsi="Times New Roman" w:cs="Times New Roman"/>
          <w:sz w:val="24"/>
          <w:szCs w:val="24"/>
          <w:lang w:val="ro-RO"/>
        </w:rPr>
        <w:t xml:space="preserve"> </w:t>
      </w:r>
      <w:r w:rsidR="00555630" w:rsidRPr="00DD69B5">
        <w:rPr>
          <w:rFonts w:ascii="Times New Roman" w:hAnsi="Times New Roman" w:cs="Times New Roman"/>
          <w:sz w:val="24"/>
          <w:szCs w:val="24"/>
          <w:lang w:val="ro-RO"/>
        </w:rPr>
        <w:t>toamna</w:t>
      </w:r>
      <w:r w:rsidR="002B5C0C">
        <w:rPr>
          <w:rFonts w:ascii="Times New Roman" w:hAnsi="Times New Roman" w:cs="Times New Roman"/>
          <w:sz w:val="24"/>
          <w:szCs w:val="24"/>
          <w:lang w:val="ro-RO"/>
        </w:rPr>
        <w:t xml:space="preserve"> </w:t>
      </w:r>
      <w:r w:rsidR="00555630" w:rsidRPr="00DD69B5">
        <w:rPr>
          <w:rFonts w:ascii="Times New Roman" w:hAnsi="Times New Roman" w:cs="Times New Roman"/>
          <w:sz w:val="24"/>
          <w:szCs w:val="24"/>
          <w:lang w:val="ro-RO"/>
        </w:rPr>
        <w:t>anului 2003</w:t>
      </w:r>
      <w:r w:rsidR="00A160FD" w:rsidRPr="00DD69B5">
        <w:rPr>
          <w:rFonts w:ascii="Times New Roman" w:hAnsi="Times New Roman" w:cs="Times New Roman"/>
          <w:sz w:val="24"/>
          <w:szCs w:val="24"/>
          <w:lang w:val="ro-RO"/>
        </w:rPr>
        <w:t xml:space="preserve"> s-a creat</w:t>
      </w:r>
      <w:r w:rsidR="002B5C0C">
        <w:rPr>
          <w:rFonts w:ascii="Times New Roman" w:hAnsi="Times New Roman" w:cs="Times New Roman"/>
          <w:sz w:val="24"/>
          <w:szCs w:val="24"/>
          <w:lang w:val="ro-RO"/>
        </w:rPr>
        <w:t xml:space="preserve"> </w:t>
      </w:r>
      <w:r w:rsidR="00555630" w:rsidRPr="00DD69B5">
        <w:rPr>
          <w:rFonts w:ascii="Times New Roman" w:hAnsi="Times New Roman" w:cs="Times New Roman"/>
          <w:sz w:val="24"/>
          <w:szCs w:val="24"/>
          <w:lang w:val="ro-RO"/>
        </w:rPr>
        <w:t>un parteneriat</w:t>
      </w:r>
      <w:r w:rsidR="002B5C0C">
        <w:rPr>
          <w:rFonts w:ascii="Times New Roman" w:hAnsi="Times New Roman" w:cs="Times New Roman"/>
          <w:sz w:val="24"/>
          <w:szCs w:val="24"/>
          <w:lang w:val="ro-RO"/>
        </w:rPr>
        <w:t xml:space="preserve"> </w:t>
      </w:r>
      <w:r w:rsidR="00555630" w:rsidRPr="00DD69B5">
        <w:rPr>
          <w:rFonts w:ascii="Times New Roman" w:hAnsi="Times New Roman" w:cs="Times New Roman"/>
          <w:sz w:val="24"/>
          <w:szCs w:val="24"/>
          <w:lang w:val="ro-RO"/>
        </w:rPr>
        <w:t>strategic</w:t>
      </w:r>
      <w:r w:rsidR="002B5C0C">
        <w:rPr>
          <w:rFonts w:ascii="Times New Roman" w:hAnsi="Times New Roman" w:cs="Times New Roman"/>
          <w:sz w:val="24"/>
          <w:szCs w:val="24"/>
          <w:lang w:val="ro-RO"/>
        </w:rPr>
        <w:t xml:space="preserve"> </w:t>
      </w:r>
      <w:r w:rsidR="00A160FD" w:rsidRPr="00DD69B5">
        <w:rPr>
          <w:rFonts w:ascii="Times New Roman" w:hAnsi="Times New Roman" w:cs="Times New Roman"/>
          <w:sz w:val="24"/>
          <w:szCs w:val="24"/>
          <w:lang w:val="ro-RO"/>
        </w:rPr>
        <w:t>între Europa şi</w:t>
      </w:r>
      <w:r w:rsidR="002B5C0C">
        <w:rPr>
          <w:rFonts w:ascii="Times New Roman" w:hAnsi="Times New Roman" w:cs="Times New Roman"/>
          <w:sz w:val="24"/>
          <w:szCs w:val="24"/>
          <w:lang w:val="ro-RO"/>
        </w:rPr>
        <w:t xml:space="preserve"> </w:t>
      </w:r>
      <w:r w:rsidR="00555630" w:rsidRPr="00DD69B5">
        <w:rPr>
          <w:rFonts w:ascii="Times New Roman" w:hAnsi="Times New Roman" w:cs="Times New Roman"/>
          <w:sz w:val="24"/>
          <w:szCs w:val="24"/>
          <w:lang w:val="ro-RO"/>
        </w:rPr>
        <w:t>China,</w:t>
      </w:r>
      <w:r w:rsidR="002B5C0C">
        <w:rPr>
          <w:rFonts w:ascii="Times New Roman" w:hAnsi="Times New Roman" w:cs="Times New Roman"/>
          <w:sz w:val="24"/>
          <w:szCs w:val="24"/>
          <w:lang w:val="ro-RO"/>
        </w:rPr>
        <w:t xml:space="preserve"> </w:t>
      </w:r>
      <w:r w:rsidR="00555630" w:rsidRPr="00DD69B5">
        <w:rPr>
          <w:rFonts w:ascii="Times New Roman" w:hAnsi="Times New Roman" w:cs="Times New Roman"/>
          <w:sz w:val="24"/>
          <w:szCs w:val="24"/>
          <w:lang w:val="ro-RO"/>
        </w:rPr>
        <w:t>însoţit</w:t>
      </w:r>
      <w:r w:rsidR="002B5C0C">
        <w:rPr>
          <w:rFonts w:ascii="Times New Roman" w:hAnsi="Times New Roman" w:cs="Times New Roman"/>
          <w:sz w:val="24"/>
          <w:szCs w:val="24"/>
          <w:lang w:val="ro-RO"/>
        </w:rPr>
        <w:t xml:space="preserve"> </w:t>
      </w:r>
      <w:r w:rsidR="00555630" w:rsidRPr="00DD69B5">
        <w:rPr>
          <w:rFonts w:ascii="Times New Roman" w:hAnsi="Times New Roman" w:cs="Times New Roman"/>
          <w:sz w:val="24"/>
          <w:szCs w:val="24"/>
          <w:lang w:val="ro-RO"/>
        </w:rPr>
        <w:t>de un</w:t>
      </w:r>
      <w:r w:rsidR="002B5C0C">
        <w:rPr>
          <w:rFonts w:ascii="Times New Roman" w:hAnsi="Times New Roman" w:cs="Times New Roman"/>
          <w:sz w:val="24"/>
          <w:szCs w:val="24"/>
          <w:lang w:val="ro-RO"/>
        </w:rPr>
        <w:t xml:space="preserve"> ac</w:t>
      </w:r>
      <w:r w:rsidR="00A64A1F" w:rsidRPr="00DD69B5">
        <w:rPr>
          <w:rFonts w:ascii="Times New Roman" w:hAnsi="Times New Roman" w:cs="Times New Roman"/>
          <w:sz w:val="24"/>
          <w:szCs w:val="24"/>
          <w:lang w:val="ro-RO"/>
        </w:rPr>
        <w:t xml:space="preserve">ord </w:t>
      </w:r>
      <w:r w:rsidR="00555630" w:rsidRPr="00DD69B5">
        <w:rPr>
          <w:rFonts w:ascii="Times New Roman" w:hAnsi="Times New Roman" w:cs="Times New Roman"/>
          <w:sz w:val="24"/>
          <w:szCs w:val="24"/>
          <w:lang w:val="ro-RO"/>
        </w:rPr>
        <w:t>privind</w:t>
      </w:r>
      <w:r w:rsidR="00FA2187">
        <w:rPr>
          <w:rFonts w:ascii="Times New Roman" w:hAnsi="Times New Roman" w:cs="Times New Roman"/>
          <w:sz w:val="24"/>
          <w:szCs w:val="24"/>
          <w:lang w:val="ro-RO"/>
        </w:rPr>
        <w:t xml:space="preserve"> </w:t>
      </w:r>
      <w:r w:rsidR="00555630" w:rsidRPr="00DD69B5">
        <w:rPr>
          <w:rFonts w:ascii="Times New Roman" w:hAnsi="Times New Roman" w:cs="Times New Roman"/>
          <w:sz w:val="24"/>
          <w:szCs w:val="24"/>
          <w:lang w:val="ro-RO"/>
        </w:rPr>
        <w:t>cooperarea</w:t>
      </w:r>
      <w:r w:rsidR="00FA2187">
        <w:rPr>
          <w:rFonts w:ascii="Times New Roman" w:hAnsi="Times New Roman" w:cs="Times New Roman"/>
          <w:sz w:val="24"/>
          <w:szCs w:val="24"/>
          <w:lang w:val="ro-RO"/>
        </w:rPr>
        <w:t xml:space="preserve"> </w:t>
      </w:r>
      <w:r w:rsidR="00555630" w:rsidRPr="00DD69B5">
        <w:rPr>
          <w:rFonts w:ascii="Times New Roman" w:hAnsi="Times New Roman" w:cs="Times New Roman"/>
          <w:sz w:val="24"/>
          <w:szCs w:val="24"/>
          <w:lang w:val="ro-RO"/>
        </w:rPr>
        <w:t>prin</w:t>
      </w:r>
      <w:r w:rsidR="00FA2187">
        <w:rPr>
          <w:rFonts w:ascii="Times New Roman" w:hAnsi="Times New Roman" w:cs="Times New Roman"/>
          <w:sz w:val="24"/>
          <w:szCs w:val="24"/>
          <w:lang w:val="ro-RO"/>
        </w:rPr>
        <w:t xml:space="preserve"> </w:t>
      </w:r>
      <w:r w:rsidR="00555630" w:rsidRPr="00DD69B5">
        <w:rPr>
          <w:rFonts w:ascii="Times New Roman" w:hAnsi="Times New Roman" w:cs="Times New Roman"/>
          <w:sz w:val="24"/>
          <w:szCs w:val="24"/>
          <w:lang w:val="ro-RO"/>
        </w:rPr>
        <w:t>satelit</w:t>
      </w:r>
      <w:r w:rsidR="00FA2187">
        <w:rPr>
          <w:rFonts w:ascii="Times New Roman" w:hAnsi="Times New Roman" w:cs="Times New Roman"/>
          <w:sz w:val="24"/>
          <w:szCs w:val="24"/>
          <w:lang w:val="ro-RO"/>
        </w:rPr>
        <w:t xml:space="preserve"> </w:t>
      </w:r>
      <w:r w:rsidR="00555630" w:rsidRPr="00DD69B5">
        <w:rPr>
          <w:rFonts w:ascii="Times New Roman" w:hAnsi="Times New Roman" w:cs="Times New Roman"/>
          <w:sz w:val="24"/>
          <w:szCs w:val="24"/>
          <w:lang w:val="ro-RO"/>
        </w:rPr>
        <w:t>şi</w:t>
      </w:r>
      <w:r w:rsidR="00FA2187">
        <w:rPr>
          <w:rFonts w:ascii="Times New Roman" w:hAnsi="Times New Roman" w:cs="Times New Roman"/>
          <w:sz w:val="24"/>
          <w:szCs w:val="24"/>
          <w:lang w:val="ro-RO"/>
        </w:rPr>
        <w:t xml:space="preserve"> </w:t>
      </w:r>
      <w:r w:rsidR="00555630" w:rsidRPr="00DD69B5">
        <w:rPr>
          <w:rFonts w:ascii="Times New Roman" w:hAnsi="Times New Roman" w:cs="Times New Roman"/>
          <w:sz w:val="24"/>
          <w:szCs w:val="24"/>
          <w:lang w:val="ro-RO"/>
        </w:rPr>
        <w:t>navigaţie</w:t>
      </w:r>
      <w:r w:rsidR="00FA2187">
        <w:rPr>
          <w:rFonts w:ascii="Times New Roman" w:hAnsi="Times New Roman" w:cs="Times New Roman"/>
          <w:sz w:val="24"/>
          <w:szCs w:val="24"/>
          <w:lang w:val="ro-RO"/>
        </w:rPr>
        <w:t xml:space="preserve"> </w:t>
      </w:r>
      <w:r w:rsidR="00555630" w:rsidRPr="00DD69B5">
        <w:rPr>
          <w:rFonts w:ascii="Times New Roman" w:hAnsi="Times New Roman" w:cs="Times New Roman"/>
          <w:sz w:val="24"/>
          <w:szCs w:val="24"/>
          <w:lang w:val="ro-RO"/>
        </w:rPr>
        <w:t>spaţială</w:t>
      </w:r>
      <w:r w:rsidR="00FA2187">
        <w:rPr>
          <w:rFonts w:ascii="Times New Roman" w:hAnsi="Times New Roman" w:cs="Times New Roman"/>
          <w:sz w:val="24"/>
          <w:szCs w:val="24"/>
          <w:lang w:val="ro-RO"/>
        </w:rPr>
        <w:t xml:space="preserve"> </w:t>
      </w:r>
      <w:r w:rsidR="00555630" w:rsidRPr="00DD69B5">
        <w:rPr>
          <w:rFonts w:ascii="Times New Roman" w:hAnsi="Times New Roman" w:cs="Times New Roman"/>
          <w:sz w:val="24"/>
          <w:szCs w:val="24"/>
          <w:lang w:val="ro-RO"/>
        </w:rPr>
        <w:t>şi</w:t>
      </w:r>
      <w:r w:rsidR="00FA2187">
        <w:rPr>
          <w:rFonts w:ascii="Times New Roman" w:hAnsi="Times New Roman" w:cs="Times New Roman"/>
          <w:sz w:val="24"/>
          <w:szCs w:val="24"/>
          <w:lang w:val="ro-RO"/>
        </w:rPr>
        <w:t xml:space="preserve"> </w:t>
      </w:r>
      <w:r w:rsidR="00555630" w:rsidRPr="00DD69B5">
        <w:rPr>
          <w:rFonts w:ascii="Times New Roman" w:hAnsi="Times New Roman" w:cs="Times New Roman"/>
          <w:sz w:val="24"/>
          <w:szCs w:val="24"/>
          <w:lang w:val="ro-RO"/>
        </w:rPr>
        <w:t>promisiunile de a începe</w:t>
      </w:r>
      <w:r w:rsidR="00FA2187">
        <w:rPr>
          <w:rFonts w:ascii="Times New Roman" w:hAnsi="Times New Roman" w:cs="Times New Roman"/>
          <w:sz w:val="24"/>
          <w:szCs w:val="24"/>
          <w:lang w:val="ro-RO"/>
        </w:rPr>
        <w:t xml:space="preserve"> </w:t>
      </w:r>
      <w:r w:rsidR="00555630" w:rsidRPr="00DD69B5">
        <w:rPr>
          <w:rFonts w:ascii="Times New Roman" w:hAnsi="Times New Roman" w:cs="Times New Roman"/>
          <w:sz w:val="24"/>
          <w:szCs w:val="24"/>
          <w:lang w:val="ro-RO"/>
        </w:rPr>
        <w:t>discuţiile</w:t>
      </w:r>
      <w:r w:rsidR="00FA2187">
        <w:rPr>
          <w:rFonts w:ascii="Times New Roman" w:hAnsi="Times New Roman" w:cs="Times New Roman"/>
          <w:sz w:val="24"/>
          <w:szCs w:val="24"/>
          <w:lang w:val="ro-RO"/>
        </w:rPr>
        <w:t xml:space="preserve"> </w:t>
      </w:r>
      <w:r w:rsidR="00555630" w:rsidRPr="00DD69B5">
        <w:rPr>
          <w:rFonts w:ascii="Times New Roman" w:hAnsi="Times New Roman" w:cs="Times New Roman"/>
          <w:sz w:val="24"/>
          <w:szCs w:val="24"/>
          <w:lang w:val="ro-RO"/>
        </w:rPr>
        <w:t>pentru</w:t>
      </w:r>
      <w:r w:rsidR="00C416AF">
        <w:rPr>
          <w:rFonts w:ascii="Times New Roman" w:hAnsi="Times New Roman" w:cs="Times New Roman"/>
          <w:sz w:val="24"/>
          <w:szCs w:val="24"/>
          <w:lang w:val="ro-RO"/>
        </w:rPr>
        <w:t xml:space="preserve"> </w:t>
      </w:r>
      <w:r w:rsidR="00555630" w:rsidRPr="00DD69B5">
        <w:rPr>
          <w:rFonts w:ascii="Times New Roman" w:hAnsi="Times New Roman" w:cs="Times New Roman"/>
          <w:sz w:val="24"/>
          <w:szCs w:val="24"/>
          <w:lang w:val="ro-RO"/>
        </w:rPr>
        <w:t>ridicarea</w:t>
      </w:r>
      <w:r w:rsidR="00FA2187">
        <w:rPr>
          <w:rFonts w:ascii="Times New Roman" w:hAnsi="Times New Roman" w:cs="Times New Roman"/>
          <w:sz w:val="24"/>
          <w:szCs w:val="24"/>
          <w:lang w:val="ro-RO"/>
        </w:rPr>
        <w:t xml:space="preserve"> </w:t>
      </w:r>
      <w:r w:rsidR="00555630" w:rsidRPr="00DD69B5">
        <w:rPr>
          <w:rFonts w:ascii="Times New Roman" w:hAnsi="Times New Roman" w:cs="Times New Roman"/>
          <w:i/>
          <w:iCs/>
          <w:sz w:val="24"/>
          <w:szCs w:val="24"/>
          <w:lang w:val="ro-RO"/>
        </w:rPr>
        <w:t>embargou-lui</w:t>
      </w:r>
      <w:r w:rsidR="00FA2187">
        <w:rPr>
          <w:rFonts w:ascii="Times New Roman" w:hAnsi="Times New Roman" w:cs="Times New Roman"/>
          <w:i/>
          <w:iCs/>
          <w:sz w:val="24"/>
          <w:szCs w:val="24"/>
          <w:lang w:val="ro-RO"/>
        </w:rPr>
        <w:t xml:space="preserve"> </w:t>
      </w:r>
      <w:r w:rsidR="0048622A" w:rsidRPr="00DD69B5">
        <w:rPr>
          <w:rFonts w:ascii="Times New Roman" w:hAnsi="Times New Roman" w:cs="Times New Roman"/>
          <w:sz w:val="24"/>
          <w:szCs w:val="24"/>
          <w:lang w:val="ro-RO"/>
        </w:rPr>
        <w:t>privind</w:t>
      </w:r>
      <w:r w:rsidR="00FA2187">
        <w:rPr>
          <w:rFonts w:ascii="Times New Roman" w:hAnsi="Times New Roman" w:cs="Times New Roman"/>
          <w:sz w:val="24"/>
          <w:szCs w:val="24"/>
          <w:lang w:val="ro-RO"/>
        </w:rPr>
        <w:t xml:space="preserve"> </w:t>
      </w:r>
      <w:r w:rsidR="00203CED" w:rsidRPr="00DD69B5">
        <w:rPr>
          <w:rFonts w:ascii="Times New Roman" w:hAnsi="Times New Roman" w:cs="Times New Roman"/>
          <w:sz w:val="24"/>
          <w:szCs w:val="24"/>
          <w:lang w:val="ro-RO"/>
        </w:rPr>
        <w:t>armele</w:t>
      </w:r>
      <w:r w:rsidR="00FA2187">
        <w:rPr>
          <w:rFonts w:ascii="Times New Roman" w:hAnsi="Times New Roman" w:cs="Times New Roman"/>
          <w:sz w:val="24"/>
          <w:szCs w:val="24"/>
          <w:lang w:val="ro-RO"/>
        </w:rPr>
        <w:t xml:space="preserve"> </w:t>
      </w:r>
      <w:r w:rsidR="00203CED" w:rsidRPr="00DD69B5">
        <w:rPr>
          <w:rFonts w:ascii="Times New Roman" w:hAnsi="Times New Roman" w:cs="Times New Roman"/>
          <w:sz w:val="24"/>
          <w:szCs w:val="24"/>
          <w:lang w:val="ro-RO"/>
        </w:rPr>
        <w:t>asupra</w:t>
      </w:r>
      <w:r w:rsidR="00C416AF">
        <w:rPr>
          <w:rFonts w:ascii="Times New Roman" w:hAnsi="Times New Roman" w:cs="Times New Roman"/>
          <w:sz w:val="24"/>
          <w:szCs w:val="24"/>
          <w:lang w:val="ro-RO"/>
        </w:rPr>
        <w:t xml:space="preserve"> </w:t>
      </w:r>
      <w:r w:rsidR="00203CED" w:rsidRPr="00DD69B5">
        <w:rPr>
          <w:rFonts w:ascii="Times New Roman" w:hAnsi="Times New Roman" w:cs="Times New Roman"/>
          <w:sz w:val="24"/>
          <w:szCs w:val="24"/>
          <w:lang w:val="ro-RO"/>
        </w:rPr>
        <w:t>C</w:t>
      </w:r>
      <w:r w:rsidR="00A64A1F" w:rsidRPr="00DD69B5">
        <w:rPr>
          <w:rFonts w:ascii="Times New Roman" w:hAnsi="Times New Roman" w:cs="Times New Roman"/>
          <w:sz w:val="24"/>
          <w:szCs w:val="24"/>
          <w:lang w:val="ro-RO"/>
        </w:rPr>
        <w:t>hin</w:t>
      </w:r>
      <w:r w:rsidR="00FA2187">
        <w:rPr>
          <w:rFonts w:ascii="Times New Roman" w:hAnsi="Times New Roman" w:cs="Times New Roman"/>
          <w:sz w:val="24"/>
          <w:szCs w:val="24"/>
          <w:lang w:val="ro-RO"/>
        </w:rPr>
        <w:t>ei</w:t>
      </w:r>
      <w:r w:rsidR="003055FB">
        <w:rPr>
          <w:rStyle w:val="FootnoteReference"/>
          <w:rFonts w:ascii="Times New Roman" w:hAnsi="Times New Roman" w:cs="Times New Roman"/>
          <w:sz w:val="24"/>
          <w:szCs w:val="24"/>
        </w:rPr>
        <w:footnoteReference w:id="2"/>
      </w:r>
      <w:r w:rsidR="00FA2187">
        <w:rPr>
          <w:rFonts w:ascii="Times New Roman" w:hAnsi="Times New Roman" w:cs="Times New Roman"/>
          <w:sz w:val="24"/>
          <w:szCs w:val="24"/>
          <w:lang w:val="ro-RO"/>
        </w:rPr>
        <w:t xml:space="preserve">, </w:t>
      </w:r>
      <w:r w:rsidR="00203CED" w:rsidRPr="00DD69B5">
        <w:rPr>
          <w:rFonts w:ascii="Times New Roman" w:hAnsi="Times New Roman" w:cs="Times New Roman"/>
          <w:sz w:val="24"/>
          <w:szCs w:val="24"/>
          <w:lang w:val="ro-RO"/>
        </w:rPr>
        <w:t>lucru</w:t>
      </w:r>
      <w:r w:rsidR="00FA2187">
        <w:rPr>
          <w:rFonts w:ascii="Times New Roman" w:hAnsi="Times New Roman" w:cs="Times New Roman"/>
          <w:sz w:val="24"/>
          <w:szCs w:val="24"/>
          <w:lang w:val="ro-RO"/>
        </w:rPr>
        <w:t xml:space="preserve"> </w:t>
      </w:r>
      <w:r w:rsidR="00203CED" w:rsidRPr="00DD69B5">
        <w:rPr>
          <w:rFonts w:ascii="Times New Roman" w:hAnsi="Times New Roman" w:cs="Times New Roman"/>
          <w:sz w:val="24"/>
          <w:szCs w:val="24"/>
          <w:lang w:val="ro-RO"/>
        </w:rPr>
        <w:t>pri</w:t>
      </w:r>
      <w:r w:rsidR="00F77577" w:rsidRPr="00DD69B5">
        <w:rPr>
          <w:rFonts w:ascii="Times New Roman" w:hAnsi="Times New Roman" w:cs="Times New Roman"/>
          <w:sz w:val="24"/>
          <w:szCs w:val="24"/>
          <w:lang w:val="ro-RO"/>
        </w:rPr>
        <w:t>vit</w:t>
      </w:r>
      <w:r w:rsidR="00FA2187">
        <w:rPr>
          <w:rFonts w:ascii="Times New Roman" w:hAnsi="Times New Roman" w:cs="Times New Roman"/>
          <w:sz w:val="24"/>
          <w:szCs w:val="24"/>
          <w:lang w:val="ro-RO"/>
        </w:rPr>
        <w:t xml:space="preserve"> </w:t>
      </w:r>
      <w:r w:rsidR="001D73D9" w:rsidRPr="00DD69B5">
        <w:rPr>
          <w:rFonts w:ascii="Times New Roman" w:hAnsi="Times New Roman" w:cs="Times New Roman"/>
          <w:sz w:val="24"/>
          <w:szCs w:val="24"/>
          <w:lang w:val="ro-RO"/>
        </w:rPr>
        <w:t>cu</w:t>
      </w:r>
      <w:r w:rsidR="00FA2187">
        <w:rPr>
          <w:rFonts w:ascii="Times New Roman" w:hAnsi="Times New Roman" w:cs="Times New Roman"/>
          <w:sz w:val="24"/>
          <w:szCs w:val="24"/>
          <w:lang w:val="ro-RO"/>
        </w:rPr>
        <w:t xml:space="preserve"> </w:t>
      </w:r>
      <w:r w:rsidR="001D73D9" w:rsidRPr="00DD69B5">
        <w:rPr>
          <w:rFonts w:ascii="Times New Roman" w:hAnsi="Times New Roman" w:cs="Times New Roman"/>
          <w:sz w:val="24"/>
          <w:szCs w:val="24"/>
          <w:lang w:val="ro-RO"/>
        </w:rPr>
        <w:t>ostilitate d</w:t>
      </w:r>
      <w:r w:rsidR="00F77577" w:rsidRPr="00DD69B5">
        <w:rPr>
          <w:rFonts w:ascii="Times New Roman" w:hAnsi="Times New Roman" w:cs="Times New Roman"/>
          <w:sz w:val="24"/>
          <w:szCs w:val="24"/>
          <w:lang w:val="ro-RO"/>
        </w:rPr>
        <w:t>e</w:t>
      </w:r>
      <w:r w:rsidR="00FA2187">
        <w:rPr>
          <w:rFonts w:ascii="Times New Roman" w:hAnsi="Times New Roman" w:cs="Times New Roman"/>
          <w:sz w:val="24"/>
          <w:szCs w:val="24"/>
          <w:lang w:val="ro-RO"/>
        </w:rPr>
        <w:t xml:space="preserve"> </w:t>
      </w:r>
      <w:r w:rsidR="001D73D9" w:rsidRPr="00DD69B5">
        <w:rPr>
          <w:rFonts w:ascii="Times New Roman" w:hAnsi="Times New Roman" w:cs="Times New Roman"/>
          <w:sz w:val="24"/>
          <w:szCs w:val="24"/>
          <w:lang w:val="ro-RO"/>
        </w:rPr>
        <w:t>Statel</w:t>
      </w:r>
      <w:r w:rsidR="00F77577" w:rsidRPr="00DD69B5">
        <w:rPr>
          <w:rFonts w:ascii="Times New Roman" w:hAnsi="Times New Roman" w:cs="Times New Roman"/>
          <w:sz w:val="24"/>
          <w:szCs w:val="24"/>
          <w:lang w:val="ro-RO"/>
        </w:rPr>
        <w:t>e</w:t>
      </w:r>
      <w:r w:rsidR="00FA2187">
        <w:rPr>
          <w:rFonts w:ascii="Times New Roman" w:hAnsi="Times New Roman" w:cs="Times New Roman"/>
          <w:sz w:val="24"/>
          <w:szCs w:val="24"/>
          <w:lang w:val="ro-RO"/>
        </w:rPr>
        <w:t xml:space="preserve"> </w:t>
      </w:r>
      <w:r w:rsidR="001D73D9" w:rsidRPr="00DD69B5">
        <w:rPr>
          <w:rFonts w:ascii="Times New Roman" w:hAnsi="Times New Roman" w:cs="Times New Roman"/>
          <w:sz w:val="24"/>
          <w:szCs w:val="24"/>
          <w:lang w:val="ro-RO"/>
        </w:rPr>
        <w:t>Unite</w:t>
      </w:r>
      <w:r w:rsidR="00FA2187">
        <w:rPr>
          <w:rFonts w:ascii="Times New Roman" w:hAnsi="Times New Roman" w:cs="Times New Roman"/>
          <w:sz w:val="24"/>
          <w:szCs w:val="24"/>
          <w:lang w:val="ro-RO"/>
        </w:rPr>
        <w:t xml:space="preserve"> </w:t>
      </w:r>
      <w:r w:rsidR="008B6C34" w:rsidRPr="00DD69B5">
        <w:rPr>
          <w:rFonts w:ascii="Times New Roman" w:hAnsi="Times New Roman" w:cs="Times New Roman"/>
          <w:sz w:val="24"/>
          <w:szCs w:val="24"/>
          <w:lang w:val="ro-RO"/>
        </w:rPr>
        <w:t>ale</w:t>
      </w:r>
      <w:r w:rsidR="00FA2187">
        <w:rPr>
          <w:rFonts w:ascii="Times New Roman" w:hAnsi="Times New Roman" w:cs="Times New Roman"/>
          <w:sz w:val="24"/>
          <w:szCs w:val="24"/>
          <w:lang w:val="ro-RO"/>
        </w:rPr>
        <w:t xml:space="preserve"> </w:t>
      </w:r>
      <w:r w:rsidR="008B6C34" w:rsidRPr="00DD69B5">
        <w:rPr>
          <w:rFonts w:ascii="Times New Roman" w:hAnsi="Times New Roman" w:cs="Times New Roman"/>
          <w:sz w:val="24"/>
          <w:szCs w:val="24"/>
          <w:lang w:val="ro-RO"/>
        </w:rPr>
        <w:t>Americii</w:t>
      </w:r>
      <w:r w:rsidR="00FA2187">
        <w:rPr>
          <w:rFonts w:ascii="Times New Roman" w:hAnsi="Times New Roman" w:cs="Times New Roman"/>
          <w:sz w:val="24"/>
          <w:szCs w:val="24"/>
          <w:lang w:val="ro-RO"/>
        </w:rPr>
        <w:t xml:space="preserve"> </w:t>
      </w:r>
      <w:r w:rsidR="001D73D9" w:rsidRPr="00DD69B5">
        <w:rPr>
          <w:rFonts w:ascii="Times New Roman" w:hAnsi="Times New Roman" w:cs="Times New Roman"/>
          <w:sz w:val="24"/>
          <w:szCs w:val="24"/>
          <w:lang w:val="ro-RO"/>
        </w:rPr>
        <w:t>şi</w:t>
      </w:r>
      <w:r w:rsidR="00FA2187">
        <w:rPr>
          <w:rFonts w:ascii="Times New Roman" w:hAnsi="Times New Roman" w:cs="Times New Roman"/>
          <w:sz w:val="24"/>
          <w:szCs w:val="24"/>
          <w:lang w:val="ro-RO"/>
        </w:rPr>
        <w:t xml:space="preserve"> </w:t>
      </w:r>
      <w:r w:rsidR="001D73D9" w:rsidRPr="00DD69B5">
        <w:rPr>
          <w:rFonts w:ascii="Times New Roman" w:hAnsi="Times New Roman" w:cs="Times New Roman"/>
          <w:sz w:val="24"/>
          <w:szCs w:val="24"/>
          <w:lang w:val="ro-RO"/>
        </w:rPr>
        <w:t>marile</w:t>
      </w:r>
      <w:r w:rsidR="00FA2187">
        <w:rPr>
          <w:rFonts w:ascii="Times New Roman" w:hAnsi="Times New Roman" w:cs="Times New Roman"/>
          <w:sz w:val="24"/>
          <w:szCs w:val="24"/>
          <w:lang w:val="ro-RO"/>
        </w:rPr>
        <w:t xml:space="preserve"> </w:t>
      </w:r>
      <w:r w:rsidR="001D73D9" w:rsidRPr="00DD69B5">
        <w:rPr>
          <w:rFonts w:ascii="Times New Roman" w:hAnsi="Times New Roman" w:cs="Times New Roman"/>
          <w:sz w:val="24"/>
          <w:szCs w:val="24"/>
          <w:lang w:val="ro-RO"/>
        </w:rPr>
        <w:t>puteri</w:t>
      </w:r>
      <w:r w:rsidR="00FA2187">
        <w:rPr>
          <w:rFonts w:ascii="Times New Roman" w:hAnsi="Times New Roman" w:cs="Times New Roman"/>
          <w:sz w:val="24"/>
          <w:szCs w:val="24"/>
          <w:lang w:val="ro-RO"/>
        </w:rPr>
        <w:t xml:space="preserve"> </w:t>
      </w:r>
      <w:r w:rsidR="001D73D9" w:rsidRPr="00DD69B5">
        <w:rPr>
          <w:rFonts w:ascii="Times New Roman" w:hAnsi="Times New Roman" w:cs="Times New Roman"/>
          <w:sz w:val="24"/>
          <w:szCs w:val="24"/>
          <w:lang w:val="ro-RO"/>
        </w:rPr>
        <w:t>ale</w:t>
      </w:r>
      <w:r w:rsidR="00FA2187">
        <w:rPr>
          <w:rFonts w:ascii="Times New Roman" w:hAnsi="Times New Roman" w:cs="Times New Roman"/>
          <w:sz w:val="24"/>
          <w:szCs w:val="24"/>
          <w:lang w:val="ro-RO"/>
        </w:rPr>
        <w:t xml:space="preserve"> </w:t>
      </w:r>
      <w:r w:rsidR="001D73D9" w:rsidRPr="00DD69B5">
        <w:rPr>
          <w:rFonts w:ascii="Times New Roman" w:hAnsi="Times New Roman" w:cs="Times New Roman"/>
          <w:sz w:val="24"/>
          <w:szCs w:val="24"/>
          <w:lang w:val="ro-RO"/>
        </w:rPr>
        <w:t>Asiei de Est</w:t>
      </w:r>
      <w:r w:rsidR="00203CED" w:rsidRPr="00DD69B5">
        <w:rPr>
          <w:rFonts w:ascii="Times New Roman" w:hAnsi="Times New Roman" w:cs="Times New Roman"/>
          <w:sz w:val="24"/>
          <w:szCs w:val="24"/>
          <w:lang w:val="ro-RO"/>
        </w:rPr>
        <w:t>.</w:t>
      </w:r>
      <w:r w:rsidR="00FA2187">
        <w:rPr>
          <w:rFonts w:ascii="Times New Roman" w:hAnsi="Times New Roman" w:cs="Times New Roman"/>
          <w:sz w:val="24"/>
          <w:szCs w:val="24"/>
          <w:lang w:val="ro-RO"/>
        </w:rPr>
        <w:t xml:space="preserve"> </w:t>
      </w:r>
      <w:r w:rsidR="00A160FD" w:rsidRPr="00DD69B5">
        <w:rPr>
          <w:rFonts w:ascii="Times New Roman" w:hAnsi="Times New Roman" w:cs="Times New Roman"/>
          <w:sz w:val="24"/>
          <w:szCs w:val="24"/>
          <w:lang w:val="ro-RO"/>
        </w:rPr>
        <w:t xml:space="preserve">De </w:t>
      </w:r>
      <w:r w:rsidR="00431B3D" w:rsidRPr="00DD69B5">
        <w:rPr>
          <w:rFonts w:ascii="Times New Roman" w:hAnsi="Times New Roman" w:cs="Times New Roman"/>
          <w:sz w:val="24"/>
          <w:szCs w:val="24"/>
          <w:lang w:val="ro-RO"/>
        </w:rPr>
        <w:t>asemenea, cartea</w:t>
      </w:r>
      <w:r w:rsidR="00FA2187">
        <w:rPr>
          <w:rFonts w:ascii="Times New Roman" w:hAnsi="Times New Roman" w:cs="Times New Roman"/>
          <w:sz w:val="24"/>
          <w:szCs w:val="24"/>
          <w:lang w:val="ro-RO"/>
        </w:rPr>
        <w:t xml:space="preserve"> </w:t>
      </w:r>
      <w:r w:rsidR="00431B3D" w:rsidRPr="00DD69B5">
        <w:rPr>
          <w:rFonts w:ascii="Times New Roman" w:hAnsi="Times New Roman" w:cs="Times New Roman"/>
          <w:sz w:val="24"/>
          <w:szCs w:val="24"/>
          <w:lang w:val="ro-RO"/>
        </w:rPr>
        <w:t>trasează</w:t>
      </w:r>
      <w:r w:rsidR="00FA2187">
        <w:rPr>
          <w:rFonts w:ascii="Times New Roman" w:hAnsi="Times New Roman" w:cs="Times New Roman"/>
          <w:sz w:val="24"/>
          <w:szCs w:val="24"/>
          <w:lang w:val="ro-RO"/>
        </w:rPr>
        <w:t xml:space="preserve"> </w:t>
      </w:r>
      <w:r w:rsidR="00431B3D" w:rsidRPr="00DD69B5">
        <w:rPr>
          <w:rFonts w:ascii="Times New Roman" w:hAnsi="Times New Roman" w:cs="Times New Roman"/>
          <w:sz w:val="24"/>
          <w:szCs w:val="24"/>
          <w:lang w:val="ro-RO"/>
        </w:rPr>
        <w:t>implicaţiile</w:t>
      </w:r>
      <w:r w:rsidR="00FA2187">
        <w:rPr>
          <w:rFonts w:ascii="Times New Roman" w:hAnsi="Times New Roman" w:cs="Times New Roman"/>
          <w:sz w:val="24"/>
          <w:szCs w:val="24"/>
          <w:lang w:val="ro-RO"/>
        </w:rPr>
        <w:t xml:space="preserve"> </w:t>
      </w:r>
      <w:r w:rsidR="00431B3D" w:rsidRPr="00DD69B5">
        <w:rPr>
          <w:rFonts w:ascii="Times New Roman" w:hAnsi="Times New Roman" w:cs="Times New Roman"/>
          <w:sz w:val="24"/>
          <w:szCs w:val="24"/>
          <w:lang w:val="ro-RO"/>
        </w:rPr>
        <w:t>Orientului</w:t>
      </w:r>
      <w:r w:rsidR="00FA2187">
        <w:rPr>
          <w:rFonts w:ascii="Times New Roman" w:hAnsi="Times New Roman" w:cs="Times New Roman"/>
          <w:sz w:val="24"/>
          <w:szCs w:val="24"/>
          <w:lang w:val="ro-RO"/>
        </w:rPr>
        <w:t xml:space="preserve"> </w:t>
      </w:r>
      <w:r w:rsidR="00A160FD" w:rsidRPr="00DD69B5">
        <w:rPr>
          <w:rFonts w:ascii="Times New Roman" w:hAnsi="Times New Roman" w:cs="Times New Roman"/>
          <w:sz w:val="24"/>
          <w:szCs w:val="24"/>
          <w:lang w:val="ro-RO"/>
        </w:rPr>
        <w:t>M</w:t>
      </w:r>
      <w:r w:rsidR="00431B3D" w:rsidRPr="00DD69B5">
        <w:rPr>
          <w:rFonts w:ascii="Times New Roman" w:hAnsi="Times New Roman" w:cs="Times New Roman"/>
          <w:sz w:val="24"/>
          <w:szCs w:val="24"/>
          <w:lang w:val="ro-RO"/>
        </w:rPr>
        <w:t>ijlociu</w:t>
      </w:r>
      <w:r w:rsidR="00FA2187">
        <w:rPr>
          <w:rFonts w:ascii="Times New Roman" w:hAnsi="Times New Roman" w:cs="Times New Roman"/>
          <w:sz w:val="24"/>
          <w:szCs w:val="24"/>
          <w:lang w:val="ro-RO"/>
        </w:rPr>
        <w:t xml:space="preserve"> </w:t>
      </w:r>
      <w:r w:rsidR="00431B3D" w:rsidRPr="00DD69B5">
        <w:rPr>
          <w:rFonts w:ascii="Times New Roman" w:hAnsi="Times New Roman" w:cs="Times New Roman"/>
          <w:sz w:val="24"/>
          <w:szCs w:val="24"/>
          <w:lang w:val="ro-RO"/>
        </w:rPr>
        <w:t>şi</w:t>
      </w:r>
      <w:r w:rsidR="00FA2187">
        <w:rPr>
          <w:rFonts w:ascii="Times New Roman" w:hAnsi="Times New Roman" w:cs="Times New Roman"/>
          <w:sz w:val="24"/>
          <w:szCs w:val="24"/>
          <w:lang w:val="ro-RO"/>
        </w:rPr>
        <w:t xml:space="preserve"> </w:t>
      </w:r>
      <w:r w:rsidR="00431B3D" w:rsidRPr="00DD69B5">
        <w:rPr>
          <w:rFonts w:ascii="Times New Roman" w:hAnsi="Times New Roman" w:cs="Times New Roman"/>
          <w:sz w:val="24"/>
          <w:szCs w:val="24"/>
          <w:lang w:val="ro-RO"/>
        </w:rPr>
        <w:t>Statelor</w:t>
      </w:r>
      <w:r w:rsidR="00FA2187">
        <w:rPr>
          <w:rFonts w:ascii="Times New Roman" w:hAnsi="Times New Roman" w:cs="Times New Roman"/>
          <w:sz w:val="24"/>
          <w:szCs w:val="24"/>
          <w:lang w:val="ro-RO"/>
        </w:rPr>
        <w:t xml:space="preserve"> </w:t>
      </w:r>
      <w:r w:rsidR="00431B3D" w:rsidRPr="00DD69B5">
        <w:rPr>
          <w:rFonts w:ascii="Times New Roman" w:hAnsi="Times New Roman" w:cs="Times New Roman"/>
          <w:sz w:val="24"/>
          <w:szCs w:val="24"/>
          <w:lang w:val="ro-RO"/>
        </w:rPr>
        <w:t>Unite</w:t>
      </w:r>
      <w:r w:rsidR="00FA2187">
        <w:rPr>
          <w:rFonts w:ascii="Times New Roman" w:hAnsi="Times New Roman" w:cs="Times New Roman"/>
          <w:sz w:val="24"/>
          <w:szCs w:val="24"/>
          <w:lang w:val="ro-RO"/>
        </w:rPr>
        <w:t xml:space="preserve"> </w:t>
      </w:r>
      <w:r w:rsidR="00431B3D" w:rsidRPr="00DD69B5">
        <w:rPr>
          <w:rFonts w:ascii="Times New Roman" w:hAnsi="Times New Roman" w:cs="Times New Roman"/>
          <w:sz w:val="24"/>
          <w:szCs w:val="24"/>
          <w:lang w:val="ro-RO"/>
        </w:rPr>
        <w:t>în</w:t>
      </w:r>
      <w:r w:rsidR="00FA2187">
        <w:rPr>
          <w:rFonts w:ascii="Times New Roman" w:hAnsi="Times New Roman" w:cs="Times New Roman"/>
          <w:sz w:val="24"/>
          <w:szCs w:val="24"/>
          <w:lang w:val="ro-RO"/>
        </w:rPr>
        <w:t xml:space="preserve"> </w:t>
      </w:r>
      <w:r w:rsidR="00431B3D" w:rsidRPr="00DD69B5">
        <w:rPr>
          <w:rFonts w:ascii="Times New Roman" w:hAnsi="Times New Roman" w:cs="Times New Roman"/>
          <w:sz w:val="24"/>
          <w:szCs w:val="24"/>
          <w:lang w:val="ro-RO"/>
        </w:rPr>
        <w:t>relaţia Europa-China, odată</w:t>
      </w:r>
      <w:r w:rsidR="00FA2187">
        <w:rPr>
          <w:rFonts w:ascii="Times New Roman" w:hAnsi="Times New Roman" w:cs="Times New Roman"/>
          <w:sz w:val="24"/>
          <w:szCs w:val="24"/>
          <w:lang w:val="ro-RO"/>
        </w:rPr>
        <w:t xml:space="preserve"> </w:t>
      </w:r>
      <w:r w:rsidR="00431B3D" w:rsidRPr="00DD69B5">
        <w:rPr>
          <w:rFonts w:ascii="Times New Roman" w:hAnsi="Times New Roman" w:cs="Times New Roman"/>
          <w:sz w:val="24"/>
          <w:szCs w:val="24"/>
          <w:lang w:val="ro-RO"/>
        </w:rPr>
        <w:t>cu</w:t>
      </w:r>
      <w:r w:rsidR="00FA2187">
        <w:rPr>
          <w:rFonts w:ascii="Times New Roman" w:hAnsi="Times New Roman" w:cs="Times New Roman"/>
          <w:sz w:val="24"/>
          <w:szCs w:val="24"/>
          <w:lang w:val="ro-RO"/>
        </w:rPr>
        <w:t xml:space="preserve"> </w:t>
      </w:r>
      <w:r w:rsidR="00431B3D" w:rsidRPr="00DD69B5">
        <w:rPr>
          <w:rFonts w:ascii="Times New Roman" w:hAnsi="Times New Roman" w:cs="Times New Roman"/>
          <w:sz w:val="24"/>
          <w:szCs w:val="24"/>
          <w:lang w:val="ro-RO"/>
        </w:rPr>
        <w:t>apariţia</w:t>
      </w:r>
      <w:r w:rsidR="00FA2187">
        <w:rPr>
          <w:rFonts w:ascii="Times New Roman" w:hAnsi="Times New Roman" w:cs="Times New Roman"/>
          <w:sz w:val="24"/>
          <w:szCs w:val="24"/>
          <w:lang w:val="ro-RO"/>
        </w:rPr>
        <w:t xml:space="preserve"> </w:t>
      </w:r>
      <w:r w:rsidR="00431B3D" w:rsidRPr="00DD69B5">
        <w:rPr>
          <w:rFonts w:ascii="Times New Roman" w:hAnsi="Times New Roman" w:cs="Times New Roman"/>
          <w:sz w:val="24"/>
          <w:szCs w:val="24"/>
          <w:lang w:val="ro-RO"/>
        </w:rPr>
        <w:t>pe</w:t>
      </w:r>
      <w:r w:rsidR="00FA2187">
        <w:rPr>
          <w:rFonts w:ascii="Times New Roman" w:hAnsi="Times New Roman" w:cs="Times New Roman"/>
          <w:sz w:val="24"/>
          <w:szCs w:val="24"/>
          <w:lang w:val="ro-RO"/>
        </w:rPr>
        <w:t xml:space="preserve"> </w:t>
      </w:r>
      <w:r w:rsidR="00431B3D" w:rsidRPr="00DD69B5">
        <w:rPr>
          <w:rFonts w:ascii="Times New Roman" w:hAnsi="Times New Roman" w:cs="Times New Roman"/>
          <w:sz w:val="24"/>
          <w:szCs w:val="24"/>
          <w:lang w:val="ro-RO"/>
        </w:rPr>
        <w:t>scena</w:t>
      </w:r>
      <w:r w:rsidR="00FA2187">
        <w:rPr>
          <w:rFonts w:ascii="Times New Roman" w:hAnsi="Times New Roman" w:cs="Times New Roman"/>
          <w:sz w:val="24"/>
          <w:szCs w:val="24"/>
          <w:lang w:val="ro-RO"/>
        </w:rPr>
        <w:t xml:space="preserve"> </w:t>
      </w:r>
      <w:r w:rsidR="00431B3D" w:rsidRPr="00DD69B5">
        <w:rPr>
          <w:rFonts w:ascii="Times New Roman" w:hAnsi="Times New Roman" w:cs="Times New Roman"/>
          <w:sz w:val="24"/>
          <w:szCs w:val="24"/>
          <w:lang w:val="ro-RO"/>
        </w:rPr>
        <w:t>internaţională la sfâr</w:t>
      </w:r>
      <w:r w:rsidR="008723FC" w:rsidRPr="00DD69B5">
        <w:rPr>
          <w:rFonts w:ascii="Times New Roman" w:hAnsi="Times New Roman" w:cs="Times New Roman"/>
          <w:sz w:val="24"/>
          <w:szCs w:val="24"/>
          <w:lang w:val="ro-RO"/>
        </w:rPr>
        <w:t>şitul</w:t>
      </w:r>
      <w:r w:rsidR="00FA2187">
        <w:rPr>
          <w:rFonts w:ascii="Times New Roman" w:hAnsi="Times New Roman" w:cs="Times New Roman"/>
          <w:sz w:val="24"/>
          <w:szCs w:val="24"/>
          <w:lang w:val="ro-RO"/>
        </w:rPr>
        <w:t xml:space="preserve"> </w:t>
      </w:r>
      <w:r w:rsidR="008723FC" w:rsidRPr="00DD69B5">
        <w:rPr>
          <w:rFonts w:ascii="Times New Roman" w:hAnsi="Times New Roman" w:cs="Times New Roman"/>
          <w:sz w:val="24"/>
          <w:szCs w:val="24"/>
          <w:lang w:val="ro-RO"/>
        </w:rPr>
        <w:t>secolului al XX-lea, a Uniunii</w:t>
      </w:r>
      <w:r w:rsidR="00FA2187">
        <w:rPr>
          <w:rFonts w:ascii="Times New Roman" w:hAnsi="Times New Roman" w:cs="Times New Roman"/>
          <w:sz w:val="24"/>
          <w:szCs w:val="24"/>
          <w:lang w:val="ro-RO"/>
        </w:rPr>
        <w:t xml:space="preserve"> </w:t>
      </w:r>
      <w:r w:rsidR="008723FC" w:rsidRPr="00DD69B5">
        <w:rPr>
          <w:rFonts w:ascii="Times New Roman" w:hAnsi="Times New Roman" w:cs="Times New Roman"/>
          <w:sz w:val="24"/>
          <w:szCs w:val="24"/>
          <w:lang w:val="ro-RO"/>
        </w:rPr>
        <w:t>Europene</w:t>
      </w:r>
      <w:r w:rsidR="00FA2187">
        <w:rPr>
          <w:rFonts w:ascii="Times New Roman" w:hAnsi="Times New Roman" w:cs="Times New Roman"/>
          <w:sz w:val="24"/>
          <w:szCs w:val="24"/>
          <w:lang w:val="ro-RO"/>
        </w:rPr>
        <w:t xml:space="preserve"> </w:t>
      </w:r>
      <w:r w:rsidR="008723FC" w:rsidRPr="00DD69B5">
        <w:rPr>
          <w:rFonts w:ascii="Times New Roman" w:hAnsi="Times New Roman" w:cs="Times New Roman"/>
          <w:sz w:val="24"/>
          <w:szCs w:val="24"/>
          <w:lang w:val="ro-RO"/>
        </w:rPr>
        <w:t>ca un actor global şi</w:t>
      </w:r>
      <w:r w:rsidR="00FA2187">
        <w:rPr>
          <w:rFonts w:ascii="Times New Roman" w:hAnsi="Times New Roman" w:cs="Times New Roman"/>
          <w:sz w:val="24"/>
          <w:szCs w:val="24"/>
          <w:lang w:val="ro-RO"/>
        </w:rPr>
        <w:t xml:space="preserve"> </w:t>
      </w:r>
      <w:r w:rsidR="008723FC" w:rsidRPr="00DD69B5">
        <w:rPr>
          <w:rFonts w:ascii="Times New Roman" w:hAnsi="Times New Roman" w:cs="Times New Roman"/>
          <w:sz w:val="24"/>
          <w:szCs w:val="24"/>
          <w:lang w:val="ro-RO"/>
        </w:rPr>
        <w:t>ascensiunea</w:t>
      </w:r>
      <w:r w:rsidR="00FA2187">
        <w:rPr>
          <w:rFonts w:ascii="Times New Roman" w:hAnsi="Times New Roman" w:cs="Times New Roman"/>
          <w:sz w:val="24"/>
          <w:szCs w:val="24"/>
          <w:lang w:val="ro-RO"/>
        </w:rPr>
        <w:t xml:space="preserve"> </w:t>
      </w:r>
      <w:r w:rsidR="008723FC" w:rsidRPr="00DD69B5">
        <w:rPr>
          <w:rFonts w:ascii="Times New Roman" w:hAnsi="Times New Roman" w:cs="Times New Roman"/>
          <w:sz w:val="24"/>
          <w:szCs w:val="24"/>
          <w:lang w:val="ro-RO"/>
        </w:rPr>
        <w:t>Republicii</w:t>
      </w:r>
      <w:r w:rsidR="00FA2187">
        <w:rPr>
          <w:rFonts w:ascii="Times New Roman" w:hAnsi="Times New Roman" w:cs="Times New Roman"/>
          <w:sz w:val="24"/>
          <w:szCs w:val="24"/>
          <w:lang w:val="ro-RO"/>
        </w:rPr>
        <w:t xml:space="preserve"> </w:t>
      </w:r>
      <w:r w:rsidR="008723FC" w:rsidRPr="00DD69B5">
        <w:rPr>
          <w:rFonts w:ascii="Times New Roman" w:hAnsi="Times New Roman" w:cs="Times New Roman"/>
          <w:sz w:val="24"/>
          <w:szCs w:val="24"/>
          <w:lang w:val="ro-RO"/>
        </w:rPr>
        <w:t>Populare</w:t>
      </w:r>
      <w:r w:rsidR="00FA2187">
        <w:rPr>
          <w:rFonts w:ascii="Times New Roman" w:hAnsi="Times New Roman" w:cs="Times New Roman"/>
          <w:sz w:val="24"/>
          <w:szCs w:val="24"/>
          <w:lang w:val="ro-RO"/>
        </w:rPr>
        <w:t xml:space="preserve"> </w:t>
      </w:r>
      <w:r w:rsidR="008723FC" w:rsidRPr="00DD69B5">
        <w:rPr>
          <w:rFonts w:ascii="Times New Roman" w:hAnsi="Times New Roman" w:cs="Times New Roman"/>
          <w:sz w:val="24"/>
          <w:szCs w:val="24"/>
          <w:lang w:val="ro-RO"/>
        </w:rPr>
        <w:t>Chineze.</w:t>
      </w:r>
      <w:r w:rsidR="00FA2187">
        <w:rPr>
          <w:rFonts w:ascii="Times New Roman" w:hAnsi="Times New Roman" w:cs="Times New Roman"/>
          <w:sz w:val="24"/>
          <w:szCs w:val="24"/>
          <w:lang w:val="ro-RO"/>
        </w:rPr>
        <w:t xml:space="preserve"> </w:t>
      </w:r>
      <w:r w:rsidR="00CE2CCE" w:rsidRPr="00DD69B5">
        <w:rPr>
          <w:rFonts w:ascii="Times New Roman" w:hAnsi="Times New Roman" w:cs="Times New Roman"/>
          <w:sz w:val="24"/>
          <w:szCs w:val="24"/>
          <w:lang w:val="ro-RO"/>
        </w:rPr>
        <w:t>Odată</w:t>
      </w:r>
      <w:r w:rsidR="00FA2187">
        <w:rPr>
          <w:rFonts w:ascii="Times New Roman" w:hAnsi="Times New Roman" w:cs="Times New Roman"/>
          <w:sz w:val="24"/>
          <w:szCs w:val="24"/>
          <w:lang w:val="ro-RO"/>
        </w:rPr>
        <w:t xml:space="preserve"> </w:t>
      </w:r>
      <w:r w:rsidR="00CE2CCE" w:rsidRPr="00DD69B5">
        <w:rPr>
          <w:rFonts w:ascii="Times New Roman" w:hAnsi="Times New Roman" w:cs="Times New Roman"/>
          <w:sz w:val="24"/>
          <w:szCs w:val="24"/>
          <w:lang w:val="ro-RO"/>
        </w:rPr>
        <w:t>cu</w:t>
      </w:r>
      <w:r w:rsidR="00FA2187">
        <w:rPr>
          <w:rFonts w:ascii="Times New Roman" w:hAnsi="Times New Roman" w:cs="Times New Roman"/>
          <w:sz w:val="24"/>
          <w:szCs w:val="24"/>
          <w:lang w:val="ro-RO"/>
        </w:rPr>
        <w:t xml:space="preserve"> </w:t>
      </w:r>
      <w:r w:rsidR="00CE2CCE" w:rsidRPr="00DD69B5">
        <w:rPr>
          <w:rFonts w:ascii="Times New Roman" w:hAnsi="Times New Roman" w:cs="Times New Roman"/>
          <w:sz w:val="24"/>
          <w:szCs w:val="24"/>
          <w:lang w:val="ro-RO"/>
        </w:rPr>
        <w:t>discuţiile</w:t>
      </w:r>
      <w:r w:rsidR="00FA2187">
        <w:rPr>
          <w:rFonts w:ascii="Times New Roman" w:hAnsi="Times New Roman" w:cs="Times New Roman"/>
          <w:sz w:val="24"/>
          <w:szCs w:val="24"/>
          <w:lang w:val="ro-RO"/>
        </w:rPr>
        <w:t xml:space="preserve"> </w:t>
      </w:r>
      <w:r w:rsidR="00CE2CCE" w:rsidRPr="00DD69B5">
        <w:rPr>
          <w:rFonts w:ascii="Times New Roman" w:hAnsi="Times New Roman" w:cs="Times New Roman"/>
          <w:sz w:val="24"/>
          <w:szCs w:val="24"/>
          <w:lang w:val="ro-RO"/>
        </w:rPr>
        <w:t>legate de acordul</w:t>
      </w:r>
      <w:r w:rsidR="00FA2187">
        <w:rPr>
          <w:rFonts w:ascii="Times New Roman" w:hAnsi="Times New Roman" w:cs="Times New Roman"/>
          <w:sz w:val="24"/>
          <w:szCs w:val="24"/>
          <w:lang w:val="ro-RO"/>
        </w:rPr>
        <w:t xml:space="preserve"> </w:t>
      </w:r>
      <w:r w:rsidR="00CE2CCE" w:rsidRPr="00DD69B5">
        <w:rPr>
          <w:rFonts w:ascii="Times New Roman" w:hAnsi="Times New Roman" w:cs="Times New Roman"/>
          <w:sz w:val="24"/>
          <w:szCs w:val="24"/>
          <w:lang w:val="ro-RO"/>
        </w:rPr>
        <w:t>tehno-politic</w:t>
      </w:r>
      <w:r w:rsidR="00FA2187">
        <w:rPr>
          <w:rFonts w:ascii="Times New Roman" w:hAnsi="Times New Roman" w:cs="Times New Roman"/>
          <w:sz w:val="24"/>
          <w:szCs w:val="24"/>
          <w:lang w:val="ro-RO"/>
        </w:rPr>
        <w:t xml:space="preserve"> </w:t>
      </w:r>
      <w:r w:rsidR="00CE2CCE" w:rsidRPr="00DD69B5">
        <w:rPr>
          <w:rFonts w:ascii="Times New Roman" w:hAnsi="Times New Roman" w:cs="Times New Roman"/>
          <w:sz w:val="24"/>
          <w:szCs w:val="24"/>
          <w:lang w:val="ro-RO"/>
        </w:rPr>
        <w:t>dintre Europa şi China şi</w:t>
      </w:r>
      <w:r w:rsidR="00FA2187">
        <w:rPr>
          <w:rFonts w:ascii="Times New Roman" w:hAnsi="Times New Roman" w:cs="Times New Roman"/>
          <w:sz w:val="24"/>
          <w:szCs w:val="24"/>
          <w:lang w:val="ro-RO"/>
        </w:rPr>
        <w:t xml:space="preserve"> </w:t>
      </w:r>
      <w:r w:rsidR="00CE2CCE" w:rsidRPr="00DD69B5">
        <w:rPr>
          <w:rFonts w:ascii="Times New Roman" w:hAnsi="Times New Roman" w:cs="Times New Roman"/>
          <w:sz w:val="24"/>
          <w:szCs w:val="24"/>
          <w:lang w:val="ro-RO"/>
        </w:rPr>
        <w:t>amânarea</w:t>
      </w:r>
      <w:r w:rsidR="00FA2187">
        <w:rPr>
          <w:rFonts w:ascii="Times New Roman" w:hAnsi="Times New Roman" w:cs="Times New Roman"/>
          <w:sz w:val="24"/>
          <w:szCs w:val="24"/>
          <w:lang w:val="ro-RO"/>
        </w:rPr>
        <w:t xml:space="preserve"> </w:t>
      </w:r>
      <w:r w:rsidR="00CE2CCE" w:rsidRPr="00DD69B5">
        <w:rPr>
          <w:rFonts w:ascii="Times New Roman" w:hAnsi="Times New Roman" w:cs="Times New Roman"/>
          <w:sz w:val="24"/>
          <w:szCs w:val="24"/>
          <w:lang w:val="ro-RO"/>
        </w:rPr>
        <w:t>în</w:t>
      </w:r>
      <w:r w:rsidR="00FA2187">
        <w:rPr>
          <w:rFonts w:ascii="Times New Roman" w:hAnsi="Times New Roman" w:cs="Times New Roman"/>
          <w:sz w:val="24"/>
          <w:szCs w:val="24"/>
          <w:lang w:val="ro-RO"/>
        </w:rPr>
        <w:t xml:space="preserve"> </w:t>
      </w:r>
      <w:r w:rsidR="00CE2CCE" w:rsidRPr="00DD69B5">
        <w:rPr>
          <w:rFonts w:ascii="Times New Roman" w:hAnsi="Times New Roman" w:cs="Times New Roman"/>
          <w:sz w:val="24"/>
          <w:szCs w:val="24"/>
          <w:lang w:val="ro-RO"/>
        </w:rPr>
        <w:t>cele</w:t>
      </w:r>
      <w:r w:rsidR="00FA2187">
        <w:rPr>
          <w:rFonts w:ascii="Times New Roman" w:hAnsi="Times New Roman" w:cs="Times New Roman"/>
          <w:sz w:val="24"/>
          <w:szCs w:val="24"/>
          <w:lang w:val="ro-RO"/>
        </w:rPr>
        <w:t xml:space="preserve"> </w:t>
      </w:r>
      <w:r w:rsidR="00CE2CCE" w:rsidRPr="00DD69B5">
        <w:rPr>
          <w:rFonts w:ascii="Times New Roman" w:hAnsi="Times New Roman" w:cs="Times New Roman"/>
          <w:sz w:val="24"/>
          <w:szCs w:val="24"/>
          <w:lang w:val="ro-RO"/>
        </w:rPr>
        <w:t>din</w:t>
      </w:r>
      <w:r w:rsidR="00FA2187">
        <w:rPr>
          <w:rFonts w:ascii="Times New Roman" w:hAnsi="Times New Roman" w:cs="Times New Roman"/>
          <w:sz w:val="24"/>
          <w:szCs w:val="24"/>
          <w:lang w:val="ro-RO"/>
        </w:rPr>
        <w:t xml:space="preserve"> </w:t>
      </w:r>
      <w:r w:rsidR="00CE2CCE" w:rsidRPr="00DD69B5">
        <w:rPr>
          <w:rFonts w:ascii="Times New Roman" w:hAnsi="Times New Roman" w:cs="Times New Roman"/>
          <w:sz w:val="24"/>
          <w:szCs w:val="24"/>
          <w:lang w:val="ro-RO"/>
        </w:rPr>
        <w:t>urmă a propunerii de ridicare</w:t>
      </w:r>
      <w:r w:rsidR="00FA2187">
        <w:rPr>
          <w:rFonts w:ascii="Times New Roman" w:hAnsi="Times New Roman" w:cs="Times New Roman"/>
          <w:sz w:val="24"/>
          <w:szCs w:val="24"/>
          <w:lang w:val="ro-RO"/>
        </w:rPr>
        <w:t xml:space="preserve"> </w:t>
      </w:r>
      <w:r w:rsidR="00CE2CCE" w:rsidRPr="00DD69B5">
        <w:rPr>
          <w:rFonts w:ascii="Times New Roman" w:hAnsi="Times New Roman" w:cs="Times New Roman"/>
          <w:sz w:val="24"/>
          <w:szCs w:val="24"/>
          <w:lang w:val="ro-RO"/>
        </w:rPr>
        <w:t>a</w:t>
      </w:r>
      <w:r w:rsidR="00FA2187">
        <w:rPr>
          <w:rFonts w:ascii="Times New Roman" w:hAnsi="Times New Roman" w:cs="Times New Roman"/>
          <w:sz w:val="24"/>
          <w:szCs w:val="24"/>
          <w:lang w:val="ro-RO"/>
        </w:rPr>
        <w:t xml:space="preserve"> </w:t>
      </w:r>
      <w:r w:rsidR="00CE2CCE" w:rsidRPr="00DD69B5">
        <w:rPr>
          <w:rFonts w:ascii="Times New Roman" w:hAnsi="Times New Roman" w:cs="Times New Roman"/>
          <w:i/>
          <w:iCs/>
          <w:sz w:val="24"/>
          <w:szCs w:val="24"/>
          <w:lang w:val="ro-RO"/>
        </w:rPr>
        <w:t>embargou-lui</w:t>
      </w:r>
      <w:r w:rsidR="00FA2187">
        <w:rPr>
          <w:rFonts w:ascii="Times New Roman" w:hAnsi="Times New Roman" w:cs="Times New Roman"/>
          <w:i/>
          <w:iCs/>
          <w:sz w:val="24"/>
          <w:szCs w:val="24"/>
          <w:lang w:val="ro-RO"/>
        </w:rPr>
        <w:t xml:space="preserve"> </w:t>
      </w:r>
      <w:r w:rsidR="00CE2CCE" w:rsidRPr="00DD69B5">
        <w:rPr>
          <w:rFonts w:ascii="Times New Roman" w:hAnsi="Times New Roman" w:cs="Times New Roman"/>
          <w:sz w:val="24"/>
          <w:szCs w:val="24"/>
          <w:lang w:val="ro-RO"/>
        </w:rPr>
        <w:t>privind</w:t>
      </w:r>
      <w:r w:rsidR="00FA2187">
        <w:rPr>
          <w:rFonts w:ascii="Times New Roman" w:hAnsi="Times New Roman" w:cs="Times New Roman"/>
          <w:sz w:val="24"/>
          <w:szCs w:val="24"/>
          <w:lang w:val="ro-RO"/>
        </w:rPr>
        <w:t xml:space="preserve"> </w:t>
      </w:r>
      <w:r w:rsidR="00CE2CCE" w:rsidRPr="00DD69B5">
        <w:rPr>
          <w:rFonts w:ascii="Times New Roman" w:hAnsi="Times New Roman" w:cs="Times New Roman"/>
          <w:sz w:val="24"/>
          <w:szCs w:val="24"/>
          <w:lang w:val="ro-RO"/>
        </w:rPr>
        <w:t>armele</w:t>
      </w:r>
      <w:r w:rsidR="00FA2187">
        <w:rPr>
          <w:rFonts w:ascii="Times New Roman" w:hAnsi="Times New Roman" w:cs="Times New Roman"/>
          <w:sz w:val="24"/>
          <w:szCs w:val="24"/>
          <w:lang w:val="ro-RO"/>
        </w:rPr>
        <w:t xml:space="preserve"> </w:t>
      </w:r>
      <w:r w:rsidR="00CE2CCE" w:rsidRPr="00DD69B5">
        <w:rPr>
          <w:rFonts w:ascii="Times New Roman" w:hAnsi="Times New Roman" w:cs="Times New Roman"/>
          <w:sz w:val="24"/>
          <w:szCs w:val="24"/>
          <w:lang w:val="ro-RO"/>
        </w:rPr>
        <w:t>asupra</w:t>
      </w:r>
      <w:r w:rsidR="00FA2187">
        <w:rPr>
          <w:rFonts w:ascii="Times New Roman" w:hAnsi="Times New Roman" w:cs="Times New Roman"/>
          <w:sz w:val="24"/>
          <w:szCs w:val="24"/>
          <w:lang w:val="ro-RO"/>
        </w:rPr>
        <w:t xml:space="preserve"> </w:t>
      </w:r>
      <w:r w:rsidR="00CE2CCE" w:rsidRPr="00DD69B5">
        <w:rPr>
          <w:rFonts w:ascii="Times New Roman" w:hAnsi="Times New Roman" w:cs="Times New Roman"/>
          <w:sz w:val="24"/>
          <w:szCs w:val="24"/>
          <w:lang w:val="ro-RO"/>
        </w:rPr>
        <w:t>Chinei</w:t>
      </w:r>
      <w:r w:rsidR="00FA2187">
        <w:rPr>
          <w:rFonts w:ascii="Times New Roman" w:hAnsi="Times New Roman" w:cs="Times New Roman"/>
          <w:sz w:val="24"/>
          <w:szCs w:val="24"/>
          <w:lang w:val="ro-RO"/>
        </w:rPr>
        <w:t xml:space="preserve"> </w:t>
      </w:r>
      <w:r w:rsidR="00CE2CCE" w:rsidRPr="00DD69B5">
        <w:rPr>
          <w:rFonts w:ascii="Times New Roman" w:hAnsi="Times New Roman" w:cs="Times New Roman"/>
          <w:sz w:val="24"/>
          <w:szCs w:val="24"/>
          <w:lang w:val="ro-RO"/>
        </w:rPr>
        <w:t>în 2005, Europa şi-a realiniat</w:t>
      </w:r>
      <w:r w:rsidR="00FA2187">
        <w:rPr>
          <w:rFonts w:ascii="Times New Roman" w:hAnsi="Times New Roman" w:cs="Times New Roman"/>
          <w:sz w:val="24"/>
          <w:szCs w:val="24"/>
          <w:lang w:val="ro-RO"/>
        </w:rPr>
        <w:t xml:space="preserve"> </w:t>
      </w:r>
      <w:r w:rsidR="00CE2CCE" w:rsidRPr="00DD69B5">
        <w:rPr>
          <w:rFonts w:ascii="Times New Roman" w:hAnsi="Times New Roman" w:cs="Times New Roman"/>
          <w:i/>
          <w:iCs/>
          <w:sz w:val="24"/>
          <w:szCs w:val="24"/>
          <w:lang w:val="ro-RO"/>
        </w:rPr>
        <w:t>Politica</w:t>
      </w:r>
      <w:r w:rsidR="00FA2187">
        <w:rPr>
          <w:rFonts w:ascii="Times New Roman" w:hAnsi="Times New Roman" w:cs="Times New Roman"/>
          <w:i/>
          <w:iCs/>
          <w:sz w:val="24"/>
          <w:szCs w:val="24"/>
          <w:lang w:val="ro-RO"/>
        </w:rPr>
        <w:t xml:space="preserve"> </w:t>
      </w:r>
      <w:r w:rsidR="00CE2CCE" w:rsidRPr="00DD69B5">
        <w:rPr>
          <w:rFonts w:ascii="Times New Roman" w:hAnsi="Times New Roman" w:cs="Times New Roman"/>
          <w:i/>
          <w:iCs/>
          <w:sz w:val="24"/>
          <w:szCs w:val="24"/>
          <w:lang w:val="ro-RO"/>
        </w:rPr>
        <w:t>Externă</w:t>
      </w:r>
      <w:r w:rsidR="00FA2187">
        <w:rPr>
          <w:rFonts w:ascii="Times New Roman" w:hAnsi="Times New Roman" w:cs="Times New Roman"/>
          <w:i/>
          <w:iCs/>
          <w:sz w:val="24"/>
          <w:szCs w:val="24"/>
          <w:lang w:val="ro-RO"/>
        </w:rPr>
        <w:t xml:space="preserve"> </w:t>
      </w:r>
      <w:r w:rsidR="00CE2CCE" w:rsidRPr="00DD69B5">
        <w:rPr>
          <w:rFonts w:ascii="Times New Roman" w:hAnsi="Times New Roman" w:cs="Times New Roman"/>
          <w:i/>
          <w:iCs/>
          <w:sz w:val="24"/>
          <w:szCs w:val="24"/>
          <w:lang w:val="ro-RO"/>
        </w:rPr>
        <w:t>și de Securitate Comună</w:t>
      </w:r>
      <w:r w:rsidR="00FA2187">
        <w:rPr>
          <w:rFonts w:ascii="Times New Roman" w:hAnsi="Times New Roman" w:cs="Times New Roman"/>
          <w:i/>
          <w:iCs/>
          <w:sz w:val="24"/>
          <w:szCs w:val="24"/>
          <w:lang w:val="ro-RO"/>
        </w:rPr>
        <w:t xml:space="preserve"> </w:t>
      </w:r>
      <w:r w:rsidR="00EE6837" w:rsidRPr="00DD69B5">
        <w:rPr>
          <w:rFonts w:ascii="Times New Roman" w:hAnsi="Times New Roman" w:cs="Times New Roman"/>
          <w:sz w:val="24"/>
          <w:szCs w:val="24"/>
          <w:lang w:val="ro-RO"/>
        </w:rPr>
        <w:t>vis-à-vis China</w:t>
      </w:r>
      <w:r w:rsidR="00FA2187">
        <w:rPr>
          <w:rFonts w:ascii="Times New Roman" w:hAnsi="Times New Roman" w:cs="Times New Roman"/>
          <w:sz w:val="24"/>
          <w:szCs w:val="24"/>
          <w:lang w:val="ro-RO"/>
        </w:rPr>
        <w:t xml:space="preserve"> </w:t>
      </w:r>
      <w:r w:rsidR="00E27E5E" w:rsidRPr="00DD69B5">
        <w:rPr>
          <w:rFonts w:ascii="Times New Roman" w:hAnsi="Times New Roman" w:cs="Times New Roman"/>
          <w:sz w:val="24"/>
          <w:szCs w:val="24"/>
          <w:lang w:val="ro-RO"/>
        </w:rPr>
        <w:t>şi</w:t>
      </w:r>
      <w:r w:rsidR="00FA2187">
        <w:rPr>
          <w:rFonts w:ascii="Times New Roman" w:hAnsi="Times New Roman" w:cs="Times New Roman"/>
          <w:sz w:val="24"/>
          <w:szCs w:val="24"/>
          <w:lang w:val="ro-RO"/>
        </w:rPr>
        <w:t xml:space="preserve"> </w:t>
      </w:r>
      <w:r w:rsidR="00E27E5E" w:rsidRPr="00DD69B5">
        <w:rPr>
          <w:rFonts w:ascii="Times New Roman" w:hAnsi="Times New Roman" w:cs="Times New Roman"/>
          <w:sz w:val="24"/>
          <w:szCs w:val="24"/>
          <w:lang w:val="ro-RO"/>
        </w:rPr>
        <w:t xml:space="preserve">Asia de Est </w:t>
      </w:r>
      <w:r w:rsidR="009D5256" w:rsidRPr="00DD69B5">
        <w:rPr>
          <w:rFonts w:ascii="Times New Roman" w:hAnsi="Times New Roman" w:cs="Times New Roman"/>
          <w:sz w:val="24"/>
          <w:szCs w:val="24"/>
          <w:lang w:val="ro-RO"/>
        </w:rPr>
        <w:t>în</w:t>
      </w:r>
      <w:r w:rsidR="00FA2187">
        <w:rPr>
          <w:rFonts w:ascii="Times New Roman" w:hAnsi="Times New Roman" w:cs="Times New Roman"/>
          <w:sz w:val="24"/>
          <w:szCs w:val="24"/>
          <w:lang w:val="ro-RO"/>
        </w:rPr>
        <w:t xml:space="preserve"> </w:t>
      </w:r>
      <w:r w:rsidR="009D5256" w:rsidRPr="00DD69B5">
        <w:rPr>
          <w:rFonts w:ascii="Times New Roman" w:hAnsi="Times New Roman" w:cs="Times New Roman"/>
          <w:sz w:val="24"/>
          <w:szCs w:val="24"/>
          <w:lang w:val="ro-RO"/>
        </w:rPr>
        <w:t>raport</w:t>
      </w:r>
      <w:r w:rsidR="00FA2187">
        <w:rPr>
          <w:rFonts w:ascii="Times New Roman" w:hAnsi="Times New Roman" w:cs="Times New Roman"/>
          <w:sz w:val="24"/>
          <w:szCs w:val="24"/>
          <w:lang w:val="ro-RO"/>
        </w:rPr>
        <w:t xml:space="preserve"> </w:t>
      </w:r>
      <w:r w:rsidR="009D5256" w:rsidRPr="00DD69B5">
        <w:rPr>
          <w:rFonts w:ascii="Times New Roman" w:hAnsi="Times New Roman" w:cs="Times New Roman"/>
          <w:sz w:val="24"/>
          <w:szCs w:val="24"/>
          <w:lang w:val="ro-RO"/>
        </w:rPr>
        <w:t>cu</w:t>
      </w:r>
      <w:r w:rsidR="00FA2187">
        <w:rPr>
          <w:rFonts w:ascii="Times New Roman" w:hAnsi="Times New Roman" w:cs="Times New Roman"/>
          <w:sz w:val="24"/>
          <w:szCs w:val="24"/>
          <w:lang w:val="ro-RO"/>
        </w:rPr>
        <w:t xml:space="preserve"> </w:t>
      </w:r>
      <w:r w:rsidR="009D5256" w:rsidRPr="00DD69B5">
        <w:rPr>
          <w:rFonts w:ascii="Times New Roman" w:hAnsi="Times New Roman" w:cs="Times New Roman"/>
          <w:sz w:val="24"/>
          <w:szCs w:val="24"/>
          <w:lang w:val="ro-RO"/>
        </w:rPr>
        <w:t>cea a Statelor</w:t>
      </w:r>
      <w:r w:rsidR="00FA2187">
        <w:rPr>
          <w:rFonts w:ascii="Times New Roman" w:hAnsi="Times New Roman" w:cs="Times New Roman"/>
          <w:sz w:val="24"/>
          <w:szCs w:val="24"/>
          <w:lang w:val="ro-RO"/>
        </w:rPr>
        <w:t xml:space="preserve"> </w:t>
      </w:r>
      <w:r w:rsidR="009D5256" w:rsidRPr="00DD69B5">
        <w:rPr>
          <w:rFonts w:ascii="Times New Roman" w:hAnsi="Times New Roman" w:cs="Times New Roman"/>
          <w:sz w:val="24"/>
          <w:szCs w:val="24"/>
          <w:lang w:val="ro-RO"/>
        </w:rPr>
        <w:t>Unite</w:t>
      </w:r>
      <w:r w:rsidR="00903552">
        <w:rPr>
          <w:rStyle w:val="FootnoteReference"/>
          <w:rFonts w:ascii="Times New Roman" w:hAnsi="Times New Roman" w:cs="Times New Roman"/>
          <w:sz w:val="24"/>
          <w:szCs w:val="24"/>
        </w:rPr>
        <w:footnoteReference w:id="3"/>
      </w:r>
      <w:r w:rsidR="00C416AF" w:rsidRPr="00C416AF">
        <w:rPr>
          <w:rFonts w:ascii="Times New Roman" w:hAnsi="Times New Roman" w:cs="Times New Roman"/>
          <w:sz w:val="24"/>
          <w:szCs w:val="24"/>
          <w:lang w:val="ro-RO"/>
        </w:rPr>
        <w:t xml:space="preserve">. </w:t>
      </w:r>
      <w:r w:rsidR="00193546" w:rsidRPr="00DD69B5">
        <w:rPr>
          <w:rFonts w:ascii="Times New Roman" w:hAnsi="Times New Roman" w:cs="Times New Roman"/>
          <w:sz w:val="24"/>
          <w:szCs w:val="24"/>
          <w:lang w:val="ro-RO"/>
        </w:rPr>
        <w:t>Totodată, în</w:t>
      </w:r>
      <w:r w:rsidR="00C416AF">
        <w:rPr>
          <w:rFonts w:ascii="Times New Roman" w:hAnsi="Times New Roman" w:cs="Times New Roman"/>
          <w:sz w:val="24"/>
          <w:szCs w:val="24"/>
          <w:lang w:val="ro-RO"/>
        </w:rPr>
        <w:t xml:space="preserve"> </w:t>
      </w:r>
      <w:r w:rsidR="00562070" w:rsidRPr="00DD69B5">
        <w:rPr>
          <w:rFonts w:ascii="Times New Roman" w:hAnsi="Times New Roman" w:cs="Times New Roman"/>
          <w:sz w:val="24"/>
          <w:szCs w:val="24"/>
          <w:lang w:val="ro-RO"/>
        </w:rPr>
        <w:t>contextul</w:t>
      </w:r>
      <w:r w:rsidR="00C416AF">
        <w:rPr>
          <w:rFonts w:ascii="Times New Roman" w:hAnsi="Times New Roman" w:cs="Times New Roman"/>
          <w:sz w:val="24"/>
          <w:szCs w:val="24"/>
          <w:lang w:val="ro-RO"/>
        </w:rPr>
        <w:t xml:space="preserve"> </w:t>
      </w:r>
      <w:r w:rsidR="00193546" w:rsidRPr="00DD69B5">
        <w:rPr>
          <w:rFonts w:ascii="Times New Roman" w:hAnsi="Times New Roman" w:cs="Times New Roman"/>
          <w:sz w:val="24"/>
          <w:szCs w:val="24"/>
          <w:lang w:val="ro-RO"/>
        </w:rPr>
        <w:t>legăturii</w:t>
      </w:r>
      <w:r w:rsidR="00C416AF">
        <w:rPr>
          <w:rFonts w:ascii="Times New Roman" w:hAnsi="Times New Roman" w:cs="Times New Roman"/>
          <w:sz w:val="24"/>
          <w:szCs w:val="24"/>
          <w:lang w:val="ro-RO"/>
        </w:rPr>
        <w:t xml:space="preserve"> </w:t>
      </w:r>
      <w:r w:rsidR="00193546" w:rsidRPr="00DD69B5">
        <w:rPr>
          <w:rFonts w:ascii="Times New Roman" w:hAnsi="Times New Roman" w:cs="Times New Roman"/>
          <w:sz w:val="24"/>
          <w:szCs w:val="24"/>
          <w:lang w:val="ro-RO"/>
        </w:rPr>
        <w:t>tehno-politice Europa-China din 2003, este</w:t>
      </w:r>
      <w:r w:rsidR="008C496F">
        <w:rPr>
          <w:rFonts w:ascii="Times New Roman" w:hAnsi="Times New Roman" w:cs="Times New Roman"/>
          <w:sz w:val="24"/>
          <w:szCs w:val="24"/>
          <w:lang w:val="ro-RO"/>
        </w:rPr>
        <w:t xml:space="preserve"> </w:t>
      </w:r>
      <w:r w:rsidR="00193546" w:rsidRPr="00DD69B5">
        <w:rPr>
          <w:rFonts w:ascii="Times New Roman" w:hAnsi="Times New Roman" w:cs="Times New Roman"/>
          <w:sz w:val="24"/>
          <w:szCs w:val="24"/>
          <w:lang w:val="ro-RO"/>
        </w:rPr>
        <w:t>creionată</w:t>
      </w:r>
      <w:r w:rsidR="007372E8" w:rsidRPr="00DD69B5">
        <w:rPr>
          <w:rFonts w:ascii="Times New Roman" w:hAnsi="Times New Roman" w:cs="Times New Roman"/>
          <w:sz w:val="24"/>
          <w:szCs w:val="24"/>
          <w:lang w:val="ro-RO"/>
        </w:rPr>
        <w:t xml:space="preserve"> o nouă imagine asupra</w:t>
      </w:r>
      <w:r w:rsidR="008C496F">
        <w:rPr>
          <w:rFonts w:ascii="Times New Roman" w:hAnsi="Times New Roman" w:cs="Times New Roman"/>
          <w:sz w:val="24"/>
          <w:szCs w:val="24"/>
          <w:lang w:val="ro-RO"/>
        </w:rPr>
        <w:t xml:space="preserve"> </w:t>
      </w:r>
      <w:r w:rsidR="007372E8" w:rsidRPr="00DD69B5">
        <w:rPr>
          <w:rFonts w:ascii="Times New Roman" w:hAnsi="Times New Roman" w:cs="Times New Roman"/>
          <w:sz w:val="24"/>
          <w:szCs w:val="24"/>
          <w:lang w:val="ro-RO"/>
        </w:rPr>
        <w:t xml:space="preserve">Europei, </w:t>
      </w:r>
      <w:r w:rsidR="00193546" w:rsidRPr="00DD69B5">
        <w:rPr>
          <w:rFonts w:ascii="Times New Roman" w:hAnsi="Times New Roman" w:cs="Times New Roman"/>
          <w:sz w:val="24"/>
          <w:szCs w:val="24"/>
          <w:lang w:val="ro-RO"/>
        </w:rPr>
        <w:t>şi</w:t>
      </w:r>
      <w:r w:rsidR="008C496F">
        <w:rPr>
          <w:rFonts w:ascii="Times New Roman" w:hAnsi="Times New Roman" w:cs="Times New Roman"/>
          <w:sz w:val="24"/>
          <w:szCs w:val="24"/>
          <w:lang w:val="ro-RO"/>
        </w:rPr>
        <w:t xml:space="preserve"> </w:t>
      </w:r>
      <w:r w:rsidR="00193546" w:rsidRPr="00DD69B5">
        <w:rPr>
          <w:rFonts w:ascii="Times New Roman" w:hAnsi="Times New Roman" w:cs="Times New Roman"/>
          <w:sz w:val="24"/>
          <w:szCs w:val="24"/>
          <w:lang w:val="ro-RO"/>
        </w:rPr>
        <w:t>anume, cea a unui</w:t>
      </w:r>
      <w:r w:rsidR="008C496F">
        <w:rPr>
          <w:rFonts w:ascii="Times New Roman" w:hAnsi="Times New Roman" w:cs="Times New Roman"/>
          <w:sz w:val="24"/>
          <w:szCs w:val="24"/>
          <w:lang w:val="ro-RO"/>
        </w:rPr>
        <w:t xml:space="preserve"> </w:t>
      </w:r>
      <w:r w:rsidR="00193546" w:rsidRPr="00DD69B5">
        <w:rPr>
          <w:rFonts w:ascii="Times New Roman" w:hAnsi="Times New Roman" w:cs="Times New Roman"/>
          <w:sz w:val="24"/>
          <w:szCs w:val="24"/>
          <w:lang w:val="ro-RO"/>
        </w:rPr>
        <w:t>actor</w:t>
      </w:r>
      <w:r w:rsidR="008C496F">
        <w:rPr>
          <w:rFonts w:ascii="Times New Roman" w:hAnsi="Times New Roman" w:cs="Times New Roman"/>
          <w:sz w:val="24"/>
          <w:szCs w:val="24"/>
          <w:lang w:val="ro-RO"/>
        </w:rPr>
        <w:t xml:space="preserve"> </w:t>
      </w:r>
      <w:r w:rsidR="00193546" w:rsidRPr="00DD69B5">
        <w:rPr>
          <w:rFonts w:ascii="Times New Roman" w:hAnsi="Times New Roman" w:cs="Times New Roman"/>
          <w:sz w:val="24"/>
          <w:szCs w:val="24"/>
          <w:lang w:val="ro-RO"/>
        </w:rPr>
        <w:t>strategic</w:t>
      </w:r>
      <w:r w:rsidR="008C496F">
        <w:rPr>
          <w:rFonts w:ascii="Times New Roman" w:hAnsi="Times New Roman" w:cs="Times New Roman"/>
          <w:sz w:val="24"/>
          <w:szCs w:val="24"/>
          <w:lang w:val="ro-RO"/>
        </w:rPr>
        <w:t xml:space="preserve"> </w:t>
      </w:r>
      <w:r w:rsidR="00193546" w:rsidRPr="00DD69B5">
        <w:rPr>
          <w:rFonts w:ascii="Times New Roman" w:hAnsi="Times New Roman" w:cs="Times New Roman"/>
          <w:sz w:val="24"/>
          <w:szCs w:val="24"/>
          <w:lang w:val="ro-RO"/>
        </w:rPr>
        <w:t>în</w:t>
      </w:r>
      <w:r w:rsidR="008C496F">
        <w:rPr>
          <w:rFonts w:ascii="Times New Roman" w:hAnsi="Times New Roman" w:cs="Times New Roman"/>
          <w:sz w:val="24"/>
          <w:szCs w:val="24"/>
          <w:lang w:val="ro-RO"/>
        </w:rPr>
        <w:t xml:space="preserve"> </w:t>
      </w:r>
      <w:r w:rsidR="00193546" w:rsidRPr="00DD69B5">
        <w:rPr>
          <w:rFonts w:ascii="Times New Roman" w:hAnsi="Times New Roman" w:cs="Times New Roman"/>
          <w:sz w:val="24"/>
          <w:szCs w:val="24"/>
          <w:lang w:val="ro-RO"/>
        </w:rPr>
        <w:t>Asia de E</w:t>
      </w:r>
      <w:r w:rsidR="00E329B2" w:rsidRPr="00DD69B5">
        <w:rPr>
          <w:rFonts w:ascii="Times New Roman" w:hAnsi="Times New Roman" w:cs="Times New Roman"/>
          <w:sz w:val="24"/>
          <w:szCs w:val="24"/>
          <w:lang w:val="ro-RO"/>
        </w:rPr>
        <w:t>st</w:t>
      </w:r>
      <w:r w:rsidR="007B01D4" w:rsidRPr="00DD69B5">
        <w:rPr>
          <w:rFonts w:ascii="Times New Roman" w:hAnsi="Times New Roman" w:cs="Times New Roman"/>
          <w:sz w:val="24"/>
          <w:szCs w:val="24"/>
          <w:lang w:val="ro-RO"/>
        </w:rPr>
        <w:t xml:space="preserve">. </w:t>
      </w:r>
      <w:r w:rsidR="007B01D4" w:rsidRPr="00243F6B">
        <w:rPr>
          <w:rFonts w:ascii="Times New Roman" w:hAnsi="Times New Roman" w:cs="Times New Roman"/>
          <w:sz w:val="24"/>
          <w:szCs w:val="24"/>
          <w:lang w:val="ro-RO"/>
        </w:rPr>
        <w:t>A</w:t>
      </w:r>
      <w:r w:rsidR="00813DE4" w:rsidRPr="00243F6B">
        <w:rPr>
          <w:rFonts w:ascii="Times New Roman" w:hAnsi="Times New Roman" w:cs="Times New Roman"/>
          <w:sz w:val="24"/>
          <w:szCs w:val="24"/>
          <w:lang w:val="ro-RO"/>
        </w:rPr>
        <w:t>cest</w:t>
      </w:r>
      <w:r w:rsidR="00637611">
        <w:rPr>
          <w:rFonts w:ascii="Times New Roman" w:hAnsi="Times New Roman" w:cs="Times New Roman"/>
          <w:sz w:val="24"/>
          <w:szCs w:val="24"/>
          <w:lang w:val="ro-RO"/>
        </w:rPr>
        <w:t xml:space="preserve"> </w:t>
      </w:r>
      <w:r w:rsidR="00813DE4" w:rsidRPr="00243F6B">
        <w:rPr>
          <w:rFonts w:ascii="Times New Roman" w:hAnsi="Times New Roman" w:cs="Times New Roman"/>
          <w:sz w:val="24"/>
          <w:szCs w:val="24"/>
          <w:lang w:val="ro-RO"/>
        </w:rPr>
        <w:t>lucru</w:t>
      </w:r>
      <w:r w:rsidR="00637611">
        <w:rPr>
          <w:rFonts w:ascii="Times New Roman" w:hAnsi="Times New Roman" w:cs="Times New Roman"/>
          <w:sz w:val="24"/>
          <w:szCs w:val="24"/>
          <w:lang w:val="ro-RO"/>
        </w:rPr>
        <w:t xml:space="preserve"> </w:t>
      </w:r>
      <w:r w:rsidR="00E329B2" w:rsidRPr="00243F6B">
        <w:rPr>
          <w:rFonts w:ascii="Times New Roman" w:hAnsi="Times New Roman" w:cs="Times New Roman"/>
          <w:sz w:val="24"/>
          <w:szCs w:val="24"/>
          <w:lang w:val="ro-RO"/>
        </w:rPr>
        <w:t>reprezent</w:t>
      </w:r>
      <w:r w:rsidR="007B01D4" w:rsidRPr="00243F6B">
        <w:rPr>
          <w:rFonts w:ascii="Times New Roman" w:hAnsi="Times New Roman" w:cs="Times New Roman"/>
          <w:sz w:val="24"/>
          <w:szCs w:val="24"/>
          <w:lang w:val="ro-RO"/>
        </w:rPr>
        <w:t>ă</w:t>
      </w:r>
      <w:r w:rsidR="00637611">
        <w:rPr>
          <w:rFonts w:ascii="Times New Roman" w:hAnsi="Times New Roman" w:cs="Times New Roman"/>
          <w:sz w:val="24"/>
          <w:szCs w:val="24"/>
          <w:lang w:val="ro-RO"/>
        </w:rPr>
        <w:t xml:space="preserve"> </w:t>
      </w:r>
      <w:r w:rsidR="0036449C" w:rsidRPr="00243F6B">
        <w:rPr>
          <w:rFonts w:ascii="Times New Roman" w:hAnsi="Times New Roman" w:cs="Times New Roman"/>
          <w:sz w:val="24"/>
          <w:szCs w:val="24"/>
          <w:lang w:val="ro-RO"/>
        </w:rPr>
        <w:t xml:space="preserve">un </w:t>
      </w:r>
      <w:r w:rsidR="00813DE4" w:rsidRPr="00243F6B">
        <w:rPr>
          <w:rFonts w:ascii="Times New Roman" w:hAnsi="Times New Roman" w:cs="Times New Roman"/>
          <w:sz w:val="24"/>
          <w:szCs w:val="24"/>
          <w:lang w:val="ro-RO"/>
        </w:rPr>
        <w:t>semnal de alarmă</w:t>
      </w:r>
      <w:r w:rsidR="00637611">
        <w:rPr>
          <w:rFonts w:ascii="Times New Roman" w:hAnsi="Times New Roman" w:cs="Times New Roman"/>
          <w:sz w:val="24"/>
          <w:szCs w:val="24"/>
          <w:lang w:val="ro-RO"/>
        </w:rPr>
        <w:t xml:space="preserve"> </w:t>
      </w:r>
      <w:r w:rsidR="00813DE4" w:rsidRPr="00243F6B">
        <w:rPr>
          <w:rFonts w:ascii="Times New Roman" w:hAnsi="Times New Roman" w:cs="Times New Roman"/>
          <w:sz w:val="24"/>
          <w:szCs w:val="24"/>
          <w:lang w:val="ro-RO"/>
        </w:rPr>
        <w:t>pentru</w:t>
      </w:r>
      <w:r w:rsidR="00637611">
        <w:rPr>
          <w:rFonts w:ascii="Times New Roman" w:hAnsi="Times New Roman" w:cs="Times New Roman"/>
          <w:sz w:val="24"/>
          <w:szCs w:val="24"/>
          <w:lang w:val="ro-RO"/>
        </w:rPr>
        <w:t xml:space="preserve"> </w:t>
      </w:r>
      <w:r w:rsidR="00813DE4" w:rsidRPr="00243F6B">
        <w:rPr>
          <w:rFonts w:ascii="Times New Roman" w:hAnsi="Times New Roman" w:cs="Times New Roman"/>
          <w:sz w:val="24"/>
          <w:szCs w:val="24"/>
          <w:lang w:val="ro-RO"/>
        </w:rPr>
        <w:t>Statele</w:t>
      </w:r>
      <w:r w:rsidR="00637611">
        <w:rPr>
          <w:rFonts w:ascii="Times New Roman" w:hAnsi="Times New Roman" w:cs="Times New Roman"/>
          <w:sz w:val="24"/>
          <w:szCs w:val="24"/>
          <w:lang w:val="ro-RO"/>
        </w:rPr>
        <w:t xml:space="preserve"> </w:t>
      </w:r>
      <w:r w:rsidR="00813DE4" w:rsidRPr="00243F6B">
        <w:rPr>
          <w:rFonts w:ascii="Times New Roman" w:hAnsi="Times New Roman" w:cs="Times New Roman"/>
          <w:sz w:val="24"/>
          <w:szCs w:val="24"/>
          <w:lang w:val="ro-RO"/>
        </w:rPr>
        <w:t>Unite</w:t>
      </w:r>
      <w:r w:rsidR="00637611">
        <w:rPr>
          <w:rFonts w:ascii="Times New Roman" w:hAnsi="Times New Roman" w:cs="Times New Roman"/>
          <w:sz w:val="24"/>
          <w:szCs w:val="24"/>
          <w:lang w:val="ro-RO"/>
        </w:rPr>
        <w:t xml:space="preserve"> </w:t>
      </w:r>
      <w:r w:rsidR="00813DE4" w:rsidRPr="00243F6B">
        <w:rPr>
          <w:rFonts w:ascii="Times New Roman" w:hAnsi="Times New Roman" w:cs="Times New Roman"/>
          <w:sz w:val="24"/>
          <w:szCs w:val="24"/>
          <w:lang w:val="ro-RO"/>
        </w:rPr>
        <w:t>și</w:t>
      </w:r>
      <w:r w:rsidR="00637611">
        <w:rPr>
          <w:rFonts w:ascii="Times New Roman" w:hAnsi="Times New Roman" w:cs="Times New Roman"/>
          <w:sz w:val="24"/>
          <w:szCs w:val="24"/>
          <w:lang w:val="ro-RO"/>
        </w:rPr>
        <w:t xml:space="preserve"> </w:t>
      </w:r>
      <w:r w:rsidR="00531805" w:rsidRPr="00243F6B">
        <w:rPr>
          <w:rFonts w:ascii="Times New Roman" w:hAnsi="Times New Roman" w:cs="Times New Roman"/>
          <w:sz w:val="24"/>
          <w:szCs w:val="24"/>
          <w:lang w:val="ro-RO"/>
        </w:rPr>
        <w:t xml:space="preserve">aliați. </w:t>
      </w:r>
      <w:r w:rsidR="002A2650" w:rsidRPr="00243F6B">
        <w:rPr>
          <w:rFonts w:ascii="Times New Roman" w:hAnsi="Times New Roman" w:cs="Times New Roman"/>
          <w:sz w:val="24"/>
          <w:szCs w:val="24"/>
          <w:lang w:val="ro-RO"/>
        </w:rPr>
        <w:t>O altă</w:t>
      </w:r>
      <w:r w:rsidR="00637611">
        <w:rPr>
          <w:rFonts w:ascii="Times New Roman" w:hAnsi="Times New Roman" w:cs="Times New Roman"/>
          <w:sz w:val="24"/>
          <w:szCs w:val="24"/>
          <w:lang w:val="ro-RO"/>
        </w:rPr>
        <w:t xml:space="preserve"> </w:t>
      </w:r>
      <w:r w:rsidR="00562070" w:rsidRPr="00243F6B">
        <w:rPr>
          <w:rFonts w:ascii="Times New Roman" w:hAnsi="Times New Roman" w:cs="Times New Roman"/>
          <w:sz w:val="24"/>
          <w:szCs w:val="24"/>
          <w:lang w:val="ro-RO"/>
        </w:rPr>
        <w:t>problem</w:t>
      </w:r>
      <w:r w:rsidR="00E35BB7" w:rsidRPr="00243F6B">
        <w:rPr>
          <w:rFonts w:ascii="Times New Roman" w:hAnsi="Times New Roman" w:cs="Times New Roman"/>
          <w:sz w:val="24"/>
          <w:szCs w:val="24"/>
          <w:lang w:val="ro-RO"/>
        </w:rPr>
        <w:t>ă</w:t>
      </w:r>
      <w:r w:rsidR="00637611">
        <w:rPr>
          <w:rFonts w:ascii="Times New Roman" w:hAnsi="Times New Roman" w:cs="Times New Roman"/>
          <w:sz w:val="24"/>
          <w:szCs w:val="24"/>
          <w:lang w:val="ro-RO"/>
        </w:rPr>
        <w:t xml:space="preserve"> </w:t>
      </w:r>
      <w:r w:rsidR="002A2650" w:rsidRPr="00243F6B">
        <w:rPr>
          <w:rFonts w:ascii="Times New Roman" w:hAnsi="Times New Roman" w:cs="Times New Roman"/>
          <w:sz w:val="24"/>
          <w:szCs w:val="24"/>
          <w:lang w:val="ro-RO"/>
        </w:rPr>
        <w:t>dezbătută</w:t>
      </w:r>
      <w:r w:rsidR="00637611">
        <w:rPr>
          <w:rFonts w:ascii="Times New Roman" w:hAnsi="Times New Roman" w:cs="Times New Roman"/>
          <w:sz w:val="24"/>
          <w:szCs w:val="24"/>
          <w:lang w:val="ro-RO"/>
        </w:rPr>
        <w:t xml:space="preserve"> </w:t>
      </w:r>
      <w:r w:rsidR="002A2650" w:rsidRPr="00243F6B">
        <w:rPr>
          <w:rFonts w:ascii="Times New Roman" w:hAnsi="Times New Roman" w:cs="Times New Roman"/>
          <w:sz w:val="24"/>
          <w:szCs w:val="24"/>
          <w:lang w:val="ro-RO"/>
        </w:rPr>
        <w:t>în</w:t>
      </w:r>
      <w:r w:rsidR="00637611">
        <w:rPr>
          <w:rFonts w:ascii="Times New Roman" w:hAnsi="Times New Roman" w:cs="Times New Roman"/>
          <w:sz w:val="24"/>
          <w:szCs w:val="24"/>
          <w:lang w:val="ro-RO"/>
        </w:rPr>
        <w:t xml:space="preserve"> </w:t>
      </w:r>
      <w:r w:rsidR="002A2650" w:rsidRPr="00243F6B">
        <w:rPr>
          <w:rFonts w:ascii="Times New Roman" w:hAnsi="Times New Roman" w:cs="Times New Roman"/>
          <w:sz w:val="24"/>
          <w:szCs w:val="24"/>
          <w:lang w:val="ro-RO"/>
        </w:rPr>
        <w:t>această</w:t>
      </w:r>
      <w:r w:rsidR="00637611">
        <w:rPr>
          <w:rFonts w:ascii="Times New Roman" w:hAnsi="Times New Roman" w:cs="Times New Roman"/>
          <w:sz w:val="24"/>
          <w:szCs w:val="24"/>
          <w:lang w:val="ro-RO"/>
        </w:rPr>
        <w:t xml:space="preserve"> </w:t>
      </w:r>
      <w:r w:rsidR="002A2650" w:rsidRPr="00243F6B">
        <w:rPr>
          <w:rFonts w:ascii="Times New Roman" w:hAnsi="Times New Roman" w:cs="Times New Roman"/>
          <w:sz w:val="24"/>
          <w:szCs w:val="24"/>
          <w:lang w:val="ro-RO"/>
        </w:rPr>
        <w:t>lucrare</w:t>
      </w:r>
      <w:r w:rsidR="00637611">
        <w:rPr>
          <w:rFonts w:ascii="Times New Roman" w:hAnsi="Times New Roman" w:cs="Times New Roman"/>
          <w:sz w:val="24"/>
          <w:szCs w:val="24"/>
          <w:lang w:val="ro-RO"/>
        </w:rPr>
        <w:t xml:space="preserve"> </w:t>
      </w:r>
      <w:r w:rsidR="002A2650" w:rsidRPr="00243F6B">
        <w:rPr>
          <w:rFonts w:ascii="Times New Roman" w:hAnsi="Times New Roman" w:cs="Times New Roman"/>
          <w:sz w:val="24"/>
          <w:szCs w:val="24"/>
          <w:lang w:val="ro-RO"/>
        </w:rPr>
        <w:t>este</w:t>
      </w:r>
      <w:r w:rsidR="00637611">
        <w:rPr>
          <w:rFonts w:ascii="Times New Roman" w:hAnsi="Times New Roman" w:cs="Times New Roman"/>
          <w:sz w:val="24"/>
          <w:szCs w:val="24"/>
          <w:lang w:val="ro-RO"/>
        </w:rPr>
        <w:t xml:space="preserve"> </w:t>
      </w:r>
      <w:r w:rsidR="002A2650" w:rsidRPr="00243F6B">
        <w:rPr>
          <w:rFonts w:ascii="Times New Roman" w:hAnsi="Times New Roman" w:cs="Times New Roman"/>
          <w:sz w:val="24"/>
          <w:szCs w:val="24"/>
          <w:lang w:val="ro-RO"/>
        </w:rPr>
        <w:t>cea</w:t>
      </w:r>
      <w:r w:rsidR="00637611">
        <w:rPr>
          <w:rFonts w:ascii="Times New Roman" w:hAnsi="Times New Roman" w:cs="Times New Roman"/>
          <w:sz w:val="24"/>
          <w:szCs w:val="24"/>
          <w:lang w:val="ro-RO"/>
        </w:rPr>
        <w:t xml:space="preserve"> </w:t>
      </w:r>
      <w:r w:rsidR="002A2650" w:rsidRPr="00243F6B">
        <w:rPr>
          <w:rFonts w:ascii="Times New Roman" w:hAnsi="Times New Roman" w:cs="Times New Roman"/>
          <w:sz w:val="24"/>
          <w:szCs w:val="24"/>
          <w:lang w:val="ro-RO"/>
        </w:rPr>
        <w:t xml:space="preserve">a Taiwan-ului, </w:t>
      </w:r>
      <w:r w:rsidR="00A24BC4" w:rsidRPr="00243F6B">
        <w:rPr>
          <w:rFonts w:ascii="Times New Roman" w:hAnsi="Times New Roman" w:cs="Times New Roman"/>
          <w:sz w:val="24"/>
          <w:szCs w:val="24"/>
          <w:lang w:val="ro-RO"/>
        </w:rPr>
        <w:t>care reprezintă</w:t>
      </w:r>
      <w:r w:rsidR="00637611">
        <w:rPr>
          <w:rFonts w:ascii="Times New Roman" w:hAnsi="Times New Roman" w:cs="Times New Roman"/>
          <w:sz w:val="24"/>
          <w:szCs w:val="24"/>
          <w:lang w:val="ro-RO"/>
        </w:rPr>
        <w:t xml:space="preserve"> </w:t>
      </w:r>
      <w:r w:rsidR="002A2650" w:rsidRPr="00243F6B">
        <w:rPr>
          <w:rFonts w:ascii="Times New Roman" w:hAnsi="Times New Roman" w:cs="Times New Roman"/>
          <w:sz w:val="24"/>
          <w:szCs w:val="24"/>
          <w:lang w:val="ro-RO"/>
        </w:rPr>
        <w:t>un punct de cotitură</w:t>
      </w:r>
      <w:r w:rsidR="00637611">
        <w:rPr>
          <w:rFonts w:ascii="Times New Roman" w:hAnsi="Times New Roman" w:cs="Times New Roman"/>
          <w:sz w:val="24"/>
          <w:szCs w:val="24"/>
          <w:lang w:val="ro-RO"/>
        </w:rPr>
        <w:t xml:space="preserve"> </w:t>
      </w:r>
      <w:r w:rsidR="002A2650" w:rsidRPr="00243F6B">
        <w:rPr>
          <w:rFonts w:ascii="Times New Roman" w:hAnsi="Times New Roman" w:cs="Times New Roman"/>
          <w:sz w:val="24"/>
          <w:szCs w:val="24"/>
          <w:lang w:val="ro-RO"/>
        </w:rPr>
        <w:t>în</w:t>
      </w:r>
      <w:r w:rsidR="00637611">
        <w:rPr>
          <w:rFonts w:ascii="Times New Roman" w:hAnsi="Times New Roman" w:cs="Times New Roman"/>
          <w:sz w:val="24"/>
          <w:szCs w:val="24"/>
          <w:lang w:val="ro-RO"/>
        </w:rPr>
        <w:t xml:space="preserve"> </w:t>
      </w:r>
      <w:r w:rsidR="002A2650" w:rsidRPr="00243F6B">
        <w:rPr>
          <w:rFonts w:ascii="Times New Roman" w:hAnsi="Times New Roman" w:cs="Times New Roman"/>
          <w:sz w:val="24"/>
          <w:szCs w:val="24"/>
          <w:lang w:val="ro-RO"/>
        </w:rPr>
        <w:t>relațiile Europa-China, mai ales la începutul</w:t>
      </w:r>
      <w:r w:rsidR="00637611">
        <w:rPr>
          <w:rFonts w:ascii="Times New Roman" w:hAnsi="Times New Roman" w:cs="Times New Roman"/>
          <w:sz w:val="24"/>
          <w:szCs w:val="24"/>
          <w:lang w:val="ro-RO"/>
        </w:rPr>
        <w:t xml:space="preserve"> </w:t>
      </w:r>
      <w:r w:rsidR="002A2650" w:rsidRPr="00243F6B">
        <w:rPr>
          <w:rFonts w:ascii="Times New Roman" w:hAnsi="Times New Roman" w:cs="Times New Roman"/>
          <w:sz w:val="24"/>
          <w:szCs w:val="24"/>
          <w:lang w:val="ro-RO"/>
        </w:rPr>
        <w:t>anilor 1990.</w:t>
      </w:r>
      <w:r w:rsidR="00637611">
        <w:rPr>
          <w:rFonts w:ascii="Times New Roman" w:hAnsi="Times New Roman" w:cs="Times New Roman"/>
          <w:sz w:val="24"/>
          <w:szCs w:val="24"/>
          <w:lang w:val="ro-RO"/>
        </w:rPr>
        <w:t xml:space="preserve"> </w:t>
      </w:r>
      <w:r w:rsidR="00451CDD" w:rsidRPr="00243F6B">
        <w:rPr>
          <w:rFonts w:ascii="Times New Roman" w:hAnsi="Times New Roman" w:cs="Times New Roman"/>
          <w:sz w:val="24"/>
          <w:szCs w:val="24"/>
          <w:lang w:val="ro-RO"/>
        </w:rPr>
        <w:t>Astfel, Casarini ne prezintă</w:t>
      </w:r>
      <w:r w:rsidR="00637611">
        <w:rPr>
          <w:rFonts w:ascii="Times New Roman" w:hAnsi="Times New Roman" w:cs="Times New Roman"/>
          <w:sz w:val="24"/>
          <w:szCs w:val="24"/>
          <w:lang w:val="ro-RO"/>
        </w:rPr>
        <w:t xml:space="preserve"> </w:t>
      </w:r>
      <w:r w:rsidR="00451CDD" w:rsidRPr="00243F6B">
        <w:rPr>
          <w:rFonts w:ascii="Times New Roman" w:hAnsi="Times New Roman" w:cs="Times New Roman"/>
          <w:sz w:val="24"/>
          <w:szCs w:val="24"/>
          <w:lang w:val="ro-RO"/>
        </w:rPr>
        <w:t>începutul</w:t>
      </w:r>
      <w:r w:rsidR="00637611">
        <w:rPr>
          <w:rFonts w:ascii="Times New Roman" w:hAnsi="Times New Roman" w:cs="Times New Roman"/>
          <w:sz w:val="24"/>
          <w:szCs w:val="24"/>
          <w:lang w:val="ro-RO"/>
        </w:rPr>
        <w:t xml:space="preserve"> </w:t>
      </w:r>
      <w:r w:rsidR="00451CDD" w:rsidRPr="00243F6B">
        <w:rPr>
          <w:rFonts w:ascii="Times New Roman" w:hAnsi="Times New Roman" w:cs="Times New Roman"/>
          <w:sz w:val="24"/>
          <w:szCs w:val="24"/>
          <w:lang w:val="ro-RO"/>
        </w:rPr>
        <w:t>relaţiei China-Europa de la sfârşitul</w:t>
      </w:r>
      <w:r w:rsidR="00637611">
        <w:rPr>
          <w:rFonts w:ascii="Times New Roman" w:hAnsi="Times New Roman" w:cs="Times New Roman"/>
          <w:sz w:val="24"/>
          <w:szCs w:val="24"/>
          <w:lang w:val="ro-RO"/>
        </w:rPr>
        <w:t xml:space="preserve"> </w:t>
      </w:r>
      <w:r w:rsidR="00451CDD" w:rsidRPr="00243F6B">
        <w:rPr>
          <w:rFonts w:ascii="Times New Roman" w:hAnsi="Times New Roman" w:cs="Times New Roman"/>
          <w:sz w:val="24"/>
          <w:szCs w:val="24"/>
          <w:lang w:val="ro-RO"/>
        </w:rPr>
        <w:t>secolului al XX-lea, perioadă care a fost</w:t>
      </w:r>
      <w:r w:rsidR="00637611">
        <w:rPr>
          <w:rFonts w:ascii="Times New Roman" w:hAnsi="Times New Roman" w:cs="Times New Roman"/>
          <w:sz w:val="24"/>
          <w:szCs w:val="24"/>
          <w:lang w:val="ro-RO"/>
        </w:rPr>
        <w:t xml:space="preserve"> </w:t>
      </w:r>
      <w:r w:rsidR="00451CDD" w:rsidRPr="00243F6B">
        <w:rPr>
          <w:rFonts w:ascii="Times New Roman" w:hAnsi="Times New Roman" w:cs="Times New Roman"/>
          <w:sz w:val="24"/>
          <w:szCs w:val="24"/>
          <w:lang w:val="ro-RO"/>
        </w:rPr>
        <w:t>dominată de interesele</w:t>
      </w:r>
      <w:r w:rsidR="00637611">
        <w:rPr>
          <w:rFonts w:ascii="Times New Roman" w:hAnsi="Times New Roman" w:cs="Times New Roman"/>
          <w:sz w:val="24"/>
          <w:szCs w:val="24"/>
          <w:lang w:val="ro-RO"/>
        </w:rPr>
        <w:t xml:space="preserve"> </w:t>
      </w:r>
      <w:r w:rsidR="00451CDD" w:rsidRPr="00243F6B">
        <w:rPr>
          <w:rFonts w:ascii="Times New Roman" w:hAnsi="Times New Roman" w:cs="Times New Roman"/>
          <w:sz w:val="24"/>
          <w:szCs w:val="24"/>
          <w:lang w:val="ro-RO"/>
        </w:rPr>
        <w:t>comerciale de ambele</w:t>
      </w:r>
      <w:r w:rsidR="00637611">
        <w:rPr>
          <w:rFonts w:ascii="Times New Roman" w:hAnsi="Times New Roman" w:cs="Times New Roman"/>
          <w:sz w:val="24"/>
          <w:szCs w:val="24"/>
          <w:lang w:val="ro-RO"/>
        </w:rPr>
        <w:t xml:space="preserve"> </w:t>
      </w:r>
      <w:r w:rsidR="00451CDD" w:rsidRPr="00243F6B">
        <w:rPr>
          <w:rFonts w:ascii="Times New Roman" w:hAnsi="Times New Roman" w:cs="Times New Roman"/>
          <w:sz w:val="24"/>
          <w:szCs w:val="24"/>
          <w:lang w:val="ro-RO"/>
        </w:rPr>
        <w:t>părţi</w:t>
      </w:r>
      <w:r w:rsidR="00531805" w:rsidRPr="00243F6B">
        <w:rPr>
          <w:rFonts w:ascii="Times New Roman" w:hAnsi="Times New Roman" w:cs="Times New Roman"/>
          <w:sz w:val="24"/>
          <w:szCs w:val="24"/>
          <w:lang w:val="ro-RO"/>
        </w:rPr>
        <w:t xml:space="preserve">, </w:t>
      </w:r>
      <w:r w:rsidR="00CB5E90" w:rsidRPr="00243F6B">
        <w:rPr>
          <w:rFonts w:ascii="Times New Roman" w:hAnsi="Times New Roman" w:cs="Times New Roman"/>
          <w:sz w:val="24"/>
          <w:szCs w:val="24"/>
          <w:lang w:val="ro-RO"/>
        </w:rPr>
        <w:t>precum</w:t>
      </w:r>
      <w:r w:rsidR="00637611">
        <w:rPr>
          <w:rFonts w:ascii="Times New Roman" w:hAnsi="Times New Roman" w:cs="Times New Roman"/>
          <w:sz w:val="24"/>
          <w:szCs w:val="24"/>
          <w:lang w:val="ro-RO"/>
        </w:rPr>
        <w:t xml:space="preserve"> </w:t>
      </w:r>
      <w:r w:rsidR="00451CDD" w:rsidRPr="00243F6B">
        <w:rPr>
          <w:rFonts w:ascii="Times New Roman" w:hAnsi="Times New Roman" w:cs="Times New Roman"/>
          <w:sz w:val="24"/>
          <w:szCs w:val="24"/>
          <w:lang w:val="ro-RO"/>
        </w:rPr>
        <w:t>şi</w:t>
      </w:r>
      <w:r w:rsidR="00637611">
        <w:rPr>
          <w:rFonts w:ascii="Times New Roman" w:hAnsi="Times New Roman" w:cs="Times New Roman"/>
          <w:sz w:val="24"/>
          <w:szCs w:val="24"/>
          <w:lang w:val="ro-RO"/>
        </w:rPr>
        <w:t xml:space="preserve"> </w:t>
      </w:r>
      <w:r w:rsidR="00451CDD" w:rsidRPr="00243F6B">
        <w:rPr>
          <w:rFonts w:ascii="Times New Roman" w:hAnsi="Times New Roman" w:cs="Times New Roman"/>
          <w:sz w:val="24"/>
          <w:szCs w:val="24"/>
          <w:lang w:val="ro-RO"/>
        </w:rPr>
        <w:t>trecerea</w:t>
      </w:r>
      <w:r w:rsidR="00637611">
        <w:rPr>
          <w:rFonts w:ascii="Times New Roman" w:hAnsi="Times New Roman" w:cs="Times New Roman"/>
          <w:sz w:val="24"/>
          <w:szCs w:val="24"/>
          <w:lang w:val="ro-RO"/>
        </w:rPr>
        <w:t xml:space="preserve"> </w:t>
      </w:r>
      <w:r w:rsidR="00451CDD" w:rsidRPr="00243F6B">
        <w:rPr>
          <w:rFonts w:ascii="Times New Roman" w:hAnsi="Times New Roman" w:cs="Times New Roman"/>
          <w:sz w:val="24"/>
          <w:szCs w:val="24"/>
          <w:lang w:val="ro-RO"/>
        </w:rPr>
        <w:t>în</w:t>
      </w:r>
      <w:r w:rsidR="00637611">
        <w:rPr>
          <w:rFonts w:ascii="Times New Roman" w:hAnsi="Times New Roman" w:cs="Times New Roman"/>
          <w:sz w:val="24"/>
          <w:szCs w:val="24"/>
          <w:lang w:val="ro-RO"/>
        </w:rPr>
        <w:t xml:space="preserve"> </w:t>
      </w:r>
      <w:r w:rsidR="00451CDD" w:rsidRPr="00243F6B">
        <w:rPr>
          <w:rFonts w:ascii="Times New Roman" w:hAnsi="Times New Roman" w:cs="Times New Roman"/>
          <w:sz w:val="24"/>
          <w:szCs w:val="24"/>
          <w:lang w:val="ro-RO"/>
        </w:rPr>
        <w:t>noul</w:t>
      </w:r>
      <w:r w:rsidR="00637611">
        <w:rPr>
          <w:rFonts w:ascii="Times New Roman" w:hAnsi="Times New Roman" w:cs="Times New Roman"/>
          <w:sz w:val="24"/>
          <w:szCs w:val="24"/>
          <w:lang w:val="ro-RO"/>
        </w:rPr>
        <w:t xml:space="preserve"> </w:t>
      </w:r>
      <w:r w:rsidR="00451CDD" w:rsidRPr="00243F6B">
        <w:rPr>
          <w:rFonts w:ascii="Times New Roman" w:hAnsi="Times New Roman" w:cs="Times New Roman"/>
          <w:sz w:val="24"/>
          <w:szCs w:val="24"/>
          <w:lang w:val="ro-RO"/>
        </w:rPr>
        <w:t>secol care reprezintă</w:t>
      </w:r>
      <w:r w:rsidR="00637611">
        <w:rPr>
          <w:rFonts w:ascii="Times New Roman" w:hAnsi="Times New Roman" w:cs="Times New Roman"/>
          <w:sz w:val="24"/>
          <w:szCs w:val="24"/>
          <w:lang w:val="ro-RO"/>
        </w:rPr>
        <w:t xml:space="preserve"> </w:t>
      </w:r>
      <w:r w:rsidR="00451CDD" w:rsidRPr="00243F6B">
        <w:rPr>
          <w:rFonts w:ascii="Times New Roman" w:hAnsi="Times New Roman" w:cs="Times New Roman"/>
          <w:sz w:val="24"/>
          <w:szCs w:val="24"/>
          <w:lang w:val="ro-RO"/>
        </w:rPr>
        <w:t>noi</w:t>
      </w:r>
      <w:r w:rsidR="00637611">
        <w:rPr>
          <w:rFonts w:ascii="Times New Roman" w:hAnsi="Times New Roman" w:cs="Times New Roman"/>
          <w:sz w:val="24"/>
          <w:szCs w:val="24"/>
          <w:lang w:val="ro-RO"/>
        </w:rPr>
        <w:t xml:space="preserve"> </w:t>
      </w:r>
      <w:r w:rsidR="00451CDD" w:rsidRPr="00243F6B">
        <w:rPr>
          <w:rFonts w:ascii="Times New Roman" w:hAnsi="Times New Roman" w:cs="Times New Roman"/>
          <w:sz w:val="24"/>
          <w:szCs w:val="24"/>
          <w:lang w:val="ro-RO"/>
        </w:rPr>
        <w:t>provocări</w:t>
      </w:r>
      <w:r w:rsidR="00637611">
        <w:rPr>
          <w:rFonts w:ascii="Times New Roman" w:hAnsi="Times New Roman" w:cs="Times New Roman"/>
          <w:sz w:val="24"/>
          <w:szCs w:val="24"/>
          <w:lang w:val="ro-RO"/>
        </w:rPr>
        <w:t xml:space="preserve"> </w:t>
      </w:r>
      <w:r w:rsidR="00451CDD" w:rsidRPr="00243F6B">
        <w:rPr>
          <w:rFonts w:ascii="Times New Roman" w:hAnsi="Times New Roman" w:cs="Times New Roman"/>
          <w:sz w:val="24"/>
          <w:szCs w:val="24"/>
          <w:lang w:val="ro-RO"/>
        </w:rPr>
        <w:t>în</w:t>
      </w:r>
      <w:r w:rsidR="00637611">
        <w:rPr>
          <w:rFonts w:ascii="Times New Roman" w:hAnsi="Times New Roman" w:cs="Times New Roman"/>
          <w:sz w:val="24"/>
          <w:szCs w:val="24"/>
          <w:lang w:val="ro-RO"/>
        </w:rPr>
        <w:t xml:space="preserve"> </w:t>
      </w:r>
      <w:r w:rsidR="00451CDD" w:rsidRPr="00243F6B">
        <w:rPr>
          <w:rFonts w:ascii="Times New Roman" w:hAnsi="Times New Roman" w:cs="Times New Roman"/>
          <w:sz w:val="24"/>
          <w:szCs w:val="24"/>
          <w:lang w:val="ro-RO"/>
        </w:rPr>
        <w:t>contextul</w:t>
      </w:r>
      <w:r w:rsidR="00637611">
        <w:rPr>
          <w:rFonts w:ascii="Times New Roman" w:hAnsi="Times New Roman" w:cs="Times New Roman"/>
          <w:sz w:val="24"/>
          <w:szCs w:val="24"/>
          <w:lang w:val="ro-RO"/>
        </w:rPr>
        <w:t xml:space="preserve"> </w:t>
      </w:r>
      <w:r w:rsidR="00451CDD" w:rsidRPr="00243F6B">
        <w:rPr>
          <w:rFonts w:ascii="Times New Roman" w:hAnsi="Times New Roman" w:cs="Times New Roman"/>
          <w:sz w:val="24"/>
          <w:szCs w:val="24"/>
          <w:lang w:val="ro-RO"/>
        </w:rPr>
        <w:t>internaţional</w:t>
      </w:r>
      <w:r w:rsidR="00637611">
        <w:rPr>
          <w:rFonts w:ascii="Times New Roman" w:hAnsi="Times New Roman" w:cs="Times New Roman"/>
          <w:sz w:val="24"/>
          <w:szCs w:val="24"/>
          <w:lang w:val="ro-RO"/>
        </w:rPr>
        <w:t xml:space="preserve"> </w:t>
      </w:r>
      <w:r w:rsidR="00451CDD" w:rsidRPr="00243F6B">
        <w:rPr>
          <w:rFonts w:ascii="Times New Roman" w:hAnsi="Times New Roman" w:cs="Times New Roman"/>
          <w:sz w:val="24"/>
          <w:szCs w:val="24"/>
          <w:lang w:val="ro-RO"/>
        </w:rPr>
        <w:t xml:space="preserve">faţă de relaţia U.E.-China. </w:t>
      </w:r>
      <w:r w:rsidR="00C663D1" w:rsidRPr="00243F6B">
        <w:rPr>
          <w:rFonts w:ascii="Times New Roman" w:hAnsi="Times New Roman" w:cs="Times New Roman"/>
          <w:sz w:val="24"/>
          <w:szCs w:val="24"/>
          <w:lang w:val="ro-RO"/>
        </w:rPr>
        <w:t>Î</w:t>
      </w:r>
      <w:r w:rsidR="00451CDD" w:rsidRPr="00243F6B">
        <w:rPr>
          <w:rFonts w:ascii="Times New Roman" w:hAnsi="Times New Roman" w:cs="Times New Roman"/>
          <w:sz w:val="24"/>
          <w:szCs w:val="24"/>
          <w:lang w:val="ro-RO"/>
        </w:rPr>
        <w:t>nceputul</w:t>
      </w:r>
      <w:r w:rsidR="00637611">
        <w:rPr>
          <w:rFonts w:ascii="Times New Roman" w:hAnsi="Times New Roman" w:cs="Times New Roman"/>
          <w:sz w:val="24"/>
          <w:szCs w:val="24"/>
          <w:lang w:val="ro-RO"/>
        </w:rPr>
        <w:t xml:space="preserve"> </w:t>
      </w:r>
      <w:r w:rsidR="00451CDD" w:rsidRPr="00243F6B">
        <w:rPr>
          <w:rFonts w:ascii="Times New Roman" w:hAnsi="Times New Roman" w:cs="Times New Roman"/>
          <w:sz w:val="24"/>
          <w:szCs w:val="24"/>
          <w:lang w:val="ro-RO"/>
        </w:rPr>
        <w:t>secolului</w:t>
      </w:r>
      <w:r w:rsidR="00637611">
        <w:rPr>
          <w:rFonts w:ascii="Times New Roman" w:hAnsi="Times New Roman" w:cs="Times New Roman"/>
          <w:sz w:val="24"/>
          <w:szCs w:val="24"/>
          <w:lang w:val="ro-RO"/>
        </w:rPr>
        <w:t xml:space="preserve"> </w:t>
      </w:r>
      <w:r w:rsidR="00531805" w:rsidRPr="00243F6B">
        <w:rPr>
          <w:rFonts w:ascii="Times New Roman" w:hAnsi="Times New Roman" w:cs="Times New Roman"/>
          <w:sz w:val="24"/>
          <w:szCs w:val="24"/>
          <w:lang w:val="ro-RO"/>
        </w:rPr>
        <w:t xml:space="preserve">al </w:t>
      </w:r>
      <w:r w:rsidR="00451CDD" w:rsidRPr="00243F6B">
        <w:rPr>
          <w:rFonts w:ascii="Times New Roman" w:hAnsi="Times New Roman" w:cs="Times New Roman"/>
          <w:sz w:val="24"/>
          <w:szCs w:val="24"/>
          <w:lang w:val="ro-RO"/>
        </w:rPr>
        <w:t>XXI</w:t>
      </w:r>
      <w:r w:rsidR="00531805" w:rsidRPr="00243F6B">
        <w:rPr>
          <w:rFonts w:ascii="Times New Roman" w:hAnsi="Times New Roman" w:cs="Times New Roman"/>
          <w:sz w:val="24"/>
          <w:szCs w:val="24"/>
          <w:lang w:val="ro-RO"/>
        </w:rPr>
        <w:t>-lea</w:t>
      </w:r>
      <w:r w:rsidR="00451CDD" w:rsidRPr="00243F6B">
        <w:rPr>
          <w:rFonts w:ascii="Times New Roman" w:hAnsi="Times New Roman" w:cs="Times New Roman"/>
          <w:sz w:val="24"/>
          <w:szCs w:val="24"/>
          <w:lang w:val="ro-RO"/>
        </w:rPr>
        <w:t xml:space="preserve"> este şi o perioadă</w:t>
      </w:r>
      <w:r w:rsidR="00637611">
        <w:rPr>
          <w:rFonts w:ascii="Times New Roman" w:hAnsi="Times New Roman" w:cs="Times New Roman"/>
          <w:sz w:val="24"/>
          <w:szCs w:val="24"/>
          <w:lang w:val="ro-RO"/>
        </w:rPr>
        <w:t xml:space="preserve"> </w:t>
      </w:r>
      <w:r w:rsidR="00451CDD" w:rsidRPr="00243F6B">
        <w:rPr>
          <w:rFonts w:ascii="Times New Roman" w:hAnsi="Times New Roman" w:cs="Times New Roman"/>
          <w:sz w:val="24"/>
          <w:szCs w:val="24"/>
          <w:lang w:val="ro-RO"/>
        </w:rPr>
        <w:t>foarte propice relaţiei sino-eur</w:t>
      </w:r>
      <w:r w:rsidR="00637611">
        <w:rPr>
          <w:rFonts w:ascii="Times New Roman" w:hAnsi="Times New Roman" w:cs="Times New Roman"/>
          <w:sz w:val="24"/>
          <w:szCs w:val="24"/>
          <w:lang w:val="ro-RO"/>
        </w:rPr>
        <w:t xml:space="preserve">opene, descrisă de Casarini ca </w:t>
      </w:r>
      <w:r w:rsidR="00637611" w:rsidRPr="00637611">
        <w:rPr>
          <w:rFonts w:ascii="Times New Roman" w:hAnsi="Times New Roman" w:cs="Times New Roman"/>
          <w:sz w:val="24"/>
          <w:szCs w:val="24"/>
          <w:lang w:val="ro-RO"/>
        </w:rPr>
        <w:t>„</w:t>
      </w:r>
      <w:r w:rsidR="00637611">
        <w:rPr>
          <w:rFonts w:ascii="Times New Roman" w:hAnsi="Times New Roman" w:cs="Times New Roman"/>
          <w:sz w:val="24"/>
          <w:szCs w:val="24"/>
          <w:lang w:val="ro-RO"/>
        </w:rPr>
        <w:t>luna de miere”</w:t>
      </w:r>
      <w:r w:rsidR="00451CDD" w:rsidRPr="00243F6B">
        <w:rPr>
          <w:rFonts w:ascii="Times New Roman" w:hAnsi="Times New Roman" w:cs="Times New Roman"/>
          <w:sz w:val="24"/>
          <w:szCs w:val="24"/>
          <w:lang w:val="ro-RO"/>
        </w:rPr>
        <w:t xml:space="preserve"> a relaţiei</w:t>
      </w:r>
      <w:r w:rsidR="000A565F" w:rsidRPr="00243F6B">
        <w:rPr>
          <w:rFonts w:ascii="Times New Roman" w:hAnsi="Times New Roman" w:cs="Times New Roman"/>
          <w:sz w:val="24"/>
          <w:szCs w:val="24"/>
          <w:lang w:val="ro-RO"/>
        </w:rPr>
        <w:t>, acest</w:t>
      </w:r>
      <w:r w:rsidR="00637611">
        <w:rPr>
          <w:rFonts w:ascii="Times New Roman" w:hAnsi="Times New Roman" w:cs="Times New Roman"/>
          <w:sz w:val="24"/>
          <w:szCs w:val="24"/>
          <w:lang w:val="ro-RO"/>
        </w:rPr>
        <w:t xml:space="preserve"> </w:t>
      </w:r>
      <w:r w:rsidR="000A565F" w:rsidRPr="00243F6B">
        <w:rPr>
          <w:rFonts w:ascii="Times New Roman" w:hAnsi="Times New Roman" w:cs="Times New Roman"/>
          <w:sz w:val="24"/>
          <w:szCs w:val="24"/>
          <w:lang w:val="ro-RO"/>
        </w:rPr>
        <w:t>fapt</w:t>
      </w:r>
      <w:r w:rsidR="00637611">
        <w:rPr>
          <w:rFonts w:ascii="Times New Roman" w:hAnsi="Times New Roman" w:cs="Times New Roman"/>
          <w:sz w:val="24"/>
          <w:szCs w:val="24"/>
          <w:lang w:val="ro-RO"/>
        </w:rPr>
        <w:t xml:space="preserve"> </w:t>
      </w:r>
      <w:r w:rsidR="000A565F" w:rsidRPr="00243F6B">
        <w:rPr>
          <w:rFonts w:ascii="Times New Roman" w:hAnsi="Times New Roman" w:cs="Times New Roman"/>
          <w:sz w:val="24"/>
          <w:szCs w:val="24"/>
          <w:lang w:val="ro-RO"/>
        </w:rPr>
        <w:t>concretizându-se în</w:t>
      </w:r>
      <w:r w:rsidR="00637611">
        <w:rPr>
          <w:rFonts w:ascii="Times New Roman" w:hAnsi="Times New Roman" w:cs="Times New Roman"/>
          <w:sz w:val="24"/>
          <w:szCs w:val="24"/>
          <w:lang w:val="ro-RO"/>
        </w:rPr>
        <w:t xml:space="preserve"> </w:t>
      </w:r>
      <w:r w:rsidR="000A565F" w:rsidRPr="00243F6B">
        <w:rPr>
          <w:rFonts w:ascii="Times New Roman" w:hAnsi="Times New Roman" w:cs="Times New Roman"/>
          <w:sz w:val="24"/>
          <w:szCs w:val="24"/>
          <w:lang w:val="ro-RO"/>
        </w:rPr>
        <w:t>parteneriatul</w:t>
      </w:r>
      <w:r w:rsidR="00637611">
        <w:rPr>
          <w:rFonts w:ascii="Times New Roman" w:hAnsi="Times New Roman" w:cs="Times New Roman"/>
          <w:sz w:val="24"/>
          <w:szCs w:val="24"/>
          <w:lang w:val="ro-RO"/>
        </w:rPr>
        <w:t xml:space="preserve"> </w:t>
      </w:r>
      <w:r w:rsidR="000A565F" w:rsidRPr="00243F6B">
        <w:rPr>
          <w:rFonts w:ascii="Times New Roman" w:hAnsi="Times New Roman" w:cs="Times New Roman"/>
          <w:sz w:val="24"/>
          <w:szCs w:val="24"/>
          <w:lang w:val="ro-RO"/>
        </w:rPr>
        <w:t>tehno-politic</w:t>
      </w:r>
      <w:r w:rsidR="00637611">
        <w:rPr>
          <w:rFonts w:ascii="Times New Roman" w:hAnsi="Times New Roman" w:cs="Times New Roman"/>
          <w:sz w:val="24"/>
          <w:szCs w:val="24"/>
          <w:lang w:val="ro-RO"/>
        </w:rPr>
        <w:t xml:space="preserve"> </w:t>
      </w:r>
      <w:r w:rsidR="000A565F" w:rsidRPr="00243F6B">
        <w:rPr>
          <w:rFonts w:ascii="Times New Roman" w:hAnsi="Times New Roman" w:cs="Times New Roman"/>
          <w:sz w:val="24"/>
          <w:szCs w:val="24"/>
          <w:lang w:val="ro-RO"/>
        </w:rPr>
        <w:t>descris mai sus. Totuşi, această</w:t>
      </w:r>
      <w:r w:rsidR="00934E1D">
        <w:rPr>
          <w:rFonts w:ascii="Times New Roman" w:hAnsi="Times New Roman" w:cs="Times New Roman"/>
          <w:sz w:val="24"/>
          <w:szCs w:val="24"/>
          <w:lang w:val="ro-RO"/>
        </w:rPr>
        <w:t xml:space="preserve"> </w:t>
      </w:r>
      <w:r w:rsidR="000A565F" w:rsidRPr="00243F6B">
        <w:rPr>
          <w:rFonts w:ascii="Times New Roman" w:hAnsi="Times New Roman" w:cs="Times New Roman"/>
          <w:sz w:val="24"/>
          <w:szCs w:val="24"/>
          <w:lang w:val="ro-RO"/>
        </w:rPr>
        <w:t>perioadă</w:t>
      </w:r>
      <w:r w:rsidR="00934E1D">
        <w:rPr>
          <w:rFonts w:ascii="Times New Roman" w:hAnsi="Times New Roman" w:cs="Times New Roman"/>
          <w:sz w:val="24"/>
          <w:szCs w:val="24"/>
          <w:lang w:val="ro-RO"/>
        </w:rPr>
        <w:t xml:space="preserve"> </w:t>
      </w:r>
      <w:r w:rsidR="000A565F" w:rsidRPr="00243F6B">
        <w:rPr>
          <w:rFonts w:ascii="Times New Roman" w:hAnsi="Times New Roman" w:cs="Times New Roman"/>
          <w:sz w:val="24"/>
          <w:szCs w:val="24"/>
          <w:lang w:val="ro-RO"/>
        </w:rPr>
        <w:t>caldă nu durează</w:t>
      </w:r>
      <w:r w:rsidR="00934E1D">
        <w:rPr>
          <w:rFonts w:ascii="Times New Roman" w:hAnsi="Times New Roman" w:cs="Times New Roman"/>
          <w:sz w:val="24"/>
          <w:szCs w:val="24"/>
          <w:lang w:val="ro-RO"/>
        </w:rPr>
        <w:t xml:space="preserve"> </w:t>
      </w:r>
      <w:r w:rsidR="000A565F" w:rsidRPr="00243F6B">
        <w:rPr>
          <w:rFonts w:ascii="Times New Roman" w:hAnsi="Times New Roman" w:cs="Times New Roman"/>
          <w:sz w:val="24"/>
          <w:szCs w:val="24"/>
          <w:lang w:val="ro-RO"/>
        </w:rPr>
        <w:t>foarte</w:t>
      </w:r>
      <w:r w:rsidR="00934E1D">
        <w:rPr>
          <w:rFonts w:ascii="Times New Roman" w:hAnsi="Times New Roman" w:cs="Times New Roman"/>
          <w:sz w:val="24"/>
          <w:szCs w:val="24"/>
          <w:lang w:val="ro-RO"/>
        </w:rPr>
        <w:t xml:space="preserve"> </w:t>
      </w:r>
      <w:r w:rsidR="000A565F" w:rsidRPr="00243F6B">
        <w:rPr>
          <w:rFonts w:ascii="Times New Roman" w:hAnsi="Times New Roman" w:cs="Times New Roman"/>
          <w:sz w:val="24"/>
          <w:szCs w:val="24"/>
          <w:lang w:val="ro-RO"/>
        </w:rPr>
        <w:t>mult, atrăgând</w:t>
      </w:r>
      <w:r w:rsidR="00934E1D">
        <w:rPr>
          <w:rFonts w:ascii="Times New Roman" w:hAnsi="Times New Roman" w:cs="Times New Roman"/>
          <w:sz w:val="24"/>
          <w:szCs w:val="24"/>
          <w:lang w:val="ro-RO"/>
        </w:rPr>
        <w:t xml:space="preserve"> </w:t>
      </w:r>
      <w:r w:rsidR="000A565F" w:rsidRPr="00243F6B">
        <w:rPr>
          <w:rFonts w:ascii="Times New Roman" w:hAnsi="Times New Roman" w:cs="Times New Roman"/>
          <w:sz w:val="24"/>
          <w:szCs w:val="24"/>
          <w:lang w:val="ro-RO"/>
        </w:rPr>
        <w:t>atenţia, dar şi</w:t>
      </w:r>
      <w:r w:rsidR="00934E1D">
        <w:rPr>
          <w:rFonts w:ascii="Times New Roman" w:hAnsi="Times New Roman" w:cs="Times New Roman"/>
          <w:sz w:val="24"/>
          <w:szCs w:val="24"/>
          <w:lang w:val="ro-RO"/>
        </w:rPr>
        <w:t xml:space="preserve"> </w:t>
      </w:r>
      <w:r w:rsidR="000A565F" w:rsidRPr="00243F6B">
        <w:rPr>
          <w:rFonts w:ascii="Times New Roman" w:hAnsi="Times New Roman" w:cs="Times New Roman"/>
          <w:sz w:val="24"/>
          <w:szCs w:val="24"/>
          <w:lang w:val="ro-RO"/>
        </w:rPr>
        <w:t>criticile</w:t>
      </w:r>
      <w:r w:rsidR="00934E1D">
        <w:rPr>
          <w:rFonts w:ascii="Times New Roman" w:hAnsi="Times New Roman" w:cs="Times New Roman"/>
          <w:sz w:val="24"/>
          <w:szCs w:val="24"/>
          <w:lang w:val="ro-RO"/>
        </w:rPr>
        <w:t xml:space="preserve"> </w:t>
      </w:r>
      <w:r w:rsidR="000A565F" w:rsidRPr="00243F6B">
        <w:rPr>
          <w:rFonts w:ascii="Times New Roman" w:hAnsi="Times New Roman" w:cs="Times New Roman"/>
          <w:sz w:val="24"/>
          <w:szCs w:val="24"/>
          <w:lang w:val="ro-RO"/>
        </w:rPr>
        <w:t>liderilo</w:t>
      </w:r>
      <w:r w:rsidR="00CB5E90" w:rsidRPr="00243F6B">
        <w:rPr>
          <w:rFonts w:ascii="Times New Roman" w:hAnsi="Times New Roman" w:cs="Times New Roman"/>
          <w:sz w:val="24"/>
          <w:szCs w:val="24"/>
          <w:lang w:val="ro-RO"/>
        </w:rPr>
        <w:t>r</w:t>
      </w:r>
      <w:r w:rsidR="00934E1D">
        <w:rPr>
          <w:rFonts w:ascii="Times New Roman" w:hAnsi="Times New Roman" w:cs="Times New Roman"/>
          <w:sz w:val="24"/>
          <w:szCs w:val="24"/>
          <w:lang w:val="ro-RO"/>
        </w:rPr>
        <w:t xml:space="preserve"> </w:t>
      </w:r>
      <w:r w:rsidR="00CB5E90" w:rsidRPr="00243F6B">
        <w:rPr>
          <w:rFonts w:ascii="Times New Roman" w:hAnsi="Times New Roman" w:cs="Times New Roman"/>
          <w:sz w:val="24"/>
          <w:szCs w:val="24"/>
          <w:lang w:val="ro-RO"/>
        </w:rPr>
        <w:t>americani</w:t>
      </w:r>
      <w:r w:rsidR="00934E1D">
        <w:rPr>
          <w:rFonts w:ascii="Times New Roman" w:hAnsi="Times New Roman" w:cs="Times New Roman"/>
          <w:sz w:val="24"/>
          <w:szCs w:val="24"/>
          <w:lang w:val="ro-RO"/>
        </w:rPr>
        <w:t xml:space="preserve"> </w:t>
      </w:r>
      <w:r w:rsidR="00CB5E90" w:rsidRPr="00243F6B">
        <w:rPr>
          <w:rFonts w:ascii="Times New Roman" w:hAnsi="Times New Roman" w:cs="Times New Roman"/>
          <w:sz w:val="24"/>
          <w:szCs w:val="24"/>
          <w:lang w:val="ro-RO"/>
        </w:rPr>
        <w:t>şi nu numai.</w:t>
      </w:r>
    </w:p>
    <w:p w14:paraId="5B60D7AC" w14:textId="77777777" w:rsidR="006108EE" w:rsidRPr="00243F6B" w:rsidRDefault="006108EE" w:rsidP="008F3E49">
      <w:pPr>
        <w:spacing w:before="240" w:line="360" w:lineRule="auto"/>
        <w:ind w:firstLine="720"/>
        <w:jc w:val="both"/>
        <w:rPr>
          <w:rFonts w:ascii="Times New Roman" w:hAnsi="Times New Roman" w:cs="Times New Roman"/>
          <w:sz w:val="24"/>
          <w:szCs w:val="24"/>
          <w:lang w:val="ro-RO"/>
        </w:rPr>
      </w:pPr>
      <w:r w:rsidRPr="00243F6B">
        <w:rPr>
          <w:rFonts w:ascii="Times New Roman" w:hAnsi="Times New Roman" w:cs="Times New Roman"/>
          <w:sz w:val="24"/>
          <w:szCs w:val="24"/>
          <w:lang w:val="ro-RO"/>
        </w:rPr>
        <w:lastRenderedPageBreak/>
        <w:t>În</w:t>
      </w:r>
      <w:r w:rsidR="00EC124D">
        <w:rPr>
          <w:rFonts w:ascii="Times New Roman" w:hAnsi="Times New Roman" w:cs="Times New Roman"/>
          <w:sz w:val="24"/>
          <w:szCs w:val="24"/>
          <w:lang w:val="ro-RO"/>
        </w:rPr>
        <w:t xml:space="preserve"> </w:t>
      </w:r>
      <w:r w:rsidRPr="00243F6B">
        <w:rPr>
          <w:rFonts w:ascii="Times New Roman" w:hAnsi="Times New Roman" w:cs="Times New Roman"/>
          <w:sz w:val="24"/>
          <w:szCs w:val="24"/>
          <w:lang w:val="ro-RO"/>
        </w:rPr>
        <w:t>cele ce urmează</w:t>
      </w:r>
      <w:r w:rsidR="00EC124D">
        <w:rPr>
          <w:rFonts w:ascii="Times New Roman" w:hAnsi="Times New Roman" w:cs="Times New Roman"/>
          <w:sz w:val="24"/>
          <w:szCs w:val="24"/>
          <w:lang w:val="ro-RO"/>
        </w:rPr>
        <w:t xml:space="preserve"> </w:t>
      </w:r>
      <w:r w:rsidRPr="00243F6B">
        <w:rPr>
          <w:rFonts w:ascii="Times New Roman" w:hAnsi="Times New Roman" w:cs="Times New Roman"/>
          <w:sz w:val="24"/>
          <w:szCs w:val="24"/>
          <w:lang w:val="ro-RO"/>
        </w:rPr>
        <w:t>vom</w:t>
      </w:r>
      <w:r w:rsidR="005E6A24" w:rsidRPr="00243F6B">
        <w:rPr>
          <w:rFonts w:ascii="Times New Roman" w:hAnsi="Times New Roman" w:cs="Times New Roman"/>
          <w:sz w:val="24"/>
          <w:szCs w:val="24"/>
          <w:lang w:val="ro-RO"/>
        </w:rPr>
        <w:t xml:space="preserve"> continua să</w:t>
      </w:r>
      <w:r w:rsidR="00EC124D">
        <w:rPr>
          <w:rFonts w:ascii="Times New Roman" w:hAnsi="Times New Roman" w:cs="Times New Roman"/>
          <w:sz w:val="24"/>
          <w:szCs w:val="24"/>
          <w:lang w:val="ro-RO"/>
        </w:rPr>
        <w:t xml:space="preserve"> </w:t>
      </w:r>
      <w:r w:rsidR="005E6A24" w:rsidRPr="00243F6B">
        <w:rPr>
          <w:rFonts w:ascii="Times New Roman" w:hAnsi="Times New Roman" w:cs="Times New Roman"/>
          <w:sz w:val="24"/>
          <w:szCs w:val="24"/>
          <w:lang w:val="ro-RO"/>
        </w:rPr>
        <w:t>urmăr</w:t>
      </w:r>
      <w:r w:rsidRPr="00243F6B">
        <w:rPr>
          <w:rFonts w:ascii="Times New Roman" w:hAnsi="Times New Roman" w:cs="Times New Roman"/>
          <w:sz w:val="24"/>
          <w:szCs w:val="24"/>
          <w:lang w:val="ro-RO"/>
        </w:rPr>
        <w:t>im</w:t>
      </w:r>
      <w:r w:rsidR="00EC124D">
        <w:rPr>
          <w:rFonts w:ascii="Times New Roman" w:hAnsi="Times New Roman" w:cs="Times New Roman"/>
          <w:sz w:val="24"/>
          <w:szCs w:val="24"/>
          <w:lang w:val="ro-RO"/>
        </w:rPr>
        <w:t xml:space="preserve"> </w:t>
      </w:r>
      <w:r w:rsidR="005B7290" w:rsidRPr="00243F6B">
        <w:rPr>
          <w:rFonts w:ascii="Times New Roman" w:hAnsi="Times New Roman" w:cs="Times New Roman"/>
          <w:sz w:val="24"/>
          <w:szCs w:val="24"/>
          <w:lang w:val="ro-RO"/>
        </w:rPr>
        <w:t>evoluţia</w:t>
      </w:r>
      <w:r w:rsidR="00EC124D">
        <w:rPr>
          <w:rFonts w:ascii="Times New Roman" w:hAnsi="Times New Roman" w:cs="Times New Roman"/>
          <w:sz w:val="24"/>
          <w:szCs w:val="24"/>
          <w:lang w:val="ro-RO"/>
        </w:rPr>
        <w:t xml:space="preserve"> </w:t>
      </w:r>
      <w:r w:rsidR="00636111" w:rsidRPr="00243F6B">
        <w:rPr>
          <w:rFonts w:ascii="Times New Roman" w:hAnsi="Times New Roman" w:cs="Times New Roman"/>
          <w:sz w:val="24"/>
          <w:szCs w:val="24"/>
          <w:lang w:val="ro-RO"/>
        </w:rPr>
        <w:t>relaţiei Europa-China din 2007</w:t>
      </w:r>
      <w:r w:rsidR="00EC124D">
        <w:rPr>
          <w:rFonts w:ascii="Times New Roman" w:hAnsi="Times New Roman" w:cs="Times New Roman"/>
          <w:sz w:val="24"/>
          <w:szCs w:val="24"/>
          <w:lang w:val="ro-RO"/>
        </w:rPr>
        <w:t xml:space="preserve"> </w:t>
      </w:r>
      <w:r w:rsidRPr="00243F6B">
        <w:rPr>
          <w:rFonts w:ascii="Times New Roman" w:hAnsi="Times New Roman" w:cs="Times New Roman"/>
          <w:sz w:val="24"/>
          <w:szCs w:val="24"/>
          <w:lang w:val="ro-RO"/>
        </w:rPr>
        <w:t>până</w:t>
      </w:r>
      <w:r w:rsidR="00EC124D">
        <w:rPr>
          <w:rFonts w:ascii="Times New Roman" w:hAnsi="Times New Roman" w:cs="Times New Roman"/>
          <w:sz w:val="24"/>
          <w:szCs w:val="24"/>
          <w:lang w:val="ro-RO"/>
        </w:rPr>
        <w:t xml:space="preserve"> </w:t>
      </w:r>
      <w:r w:rsidRPr="00243F6B">
        <w:rPr>
          <w:rFonts w:ascii="Times New Roman" w:hAnsi="Times New Roman" w:cs="Times New Roman"/>
          <w:sz w:val="24"/>
          <w:szCs w:val="24"/>
          <w:lang w:val="ro-RO"/>
        </w:rPr>
        <w:t>în</w:t>
      </w:r>
      <w:r w:rsidR="00EC124D">
        <w:rPr>
          <w:rFonts w:ascii="Times New Roman" w:hAnsi="Times New Roman" w:cs="Times New Roman"/>
          <w:sz w:val="24"/>
          <w:szCs w:val="24"/>
          <w:lang w:val="ro-RO"/>
        </w:rPr>
        <w:t xml:space="preserve"> </w:t>
      </w:r>
      <w:r w:rsidRPr="00243F6B">
        <w:rPr>
          <w:rFonts w:ascii="Times New Roman" w:hAnsi="Times New Roman" w:cs="Times New Roman"/>
          <w:sz w:val="24"/>
          <w:szCs w:val="24"/>
          <w:lang w:val="ro-RO"/>
        </w:rPr>
        <w:t>prezent</w:t>
      </w:r>
      <w:r w:rsidR="00EC124D">
        <w:rPr>
          <w:rFonts w:ascii="Times New Roman" w:hAnsi="Times New Roman" w:cs="Times New Roman"/>
          <w:sz w:val="24"/>
          <w:szCs w:val="24"/>
          <w:lang w:val="ro-RO"/>
        </w:rPr>
        <w:t xml:space="preserve"> </w:t>
      </w:r>
      <w:r w:rsidR="00636111" w:rsidRPr="00243F6B">
        <w:rPr>
          <w:rFonts w:ascii="Times New Roman" w:hAnsi="Times New Roman" w:cs="Times New Roman"/>
          <w:sz w:val="24"/>
          <w:szCs w:val="24"/>
          <w:lang w:val="ro-RO"/>
        </w:rPr>
        <w:t>când Europa şi-a realiniat</w:t>
      </w:r>
      <w:r w:rsidR="00EC124D">
        <w:rPr>
          <w:rFonts w:ascii="Times New Roman" w:hAnsi="Times New Roman" w:cs="Times New Roman"/>
          <w:sz w:val="24"/>
          <w:szCs w:val="24"/>
          <w:lang w:val="ro-RO"/>
        </w:rPr>
        <w:t xml:space="preserve"> </w:t>
      </w:r>
      <w:r w:rsidR="00636111" w:rsidRPr="00243F6B">
        <w:rPr>
          <w:rFonts w:ascii="Times New Roman" w:hAnsi="Times New Roman" w:cs="Times New Roman"/>
          <w:sz w:val="24"/>
          <w:szCs w:val="24"/>
          <w:lang w:val="ro-RO"/>
        </w:rPr>
        <w:t>politica</w:t>
      </w:r>
      <w:r w:rsidR="00EC124D">
        <w:rPr>
          <w:rFonts w:ascii="Times New Roman" w:hAnsi="Times New Roman" w:cs="Times New Roman"/>
          <w:sz w:val="24"/>
          <w:szCs w:val="24"/>
          <w:lang w:val="ro-RO"/>
        </w:rPr>
        <w:t xml:space="preserve"> </w:t>
      </w:r>
      <w:r w:rsidR="00421774" w:rsidRPr="00243F6B">
        <w:rPr>
          <w:rFonts w:ascii="Times New Roman" w:hAnsi="Times New Roman" w:cs="Times New Roman"/>
          <w:sz w:val="24"/>
          <w:szCs w:val="24"/>
          <w:lang w:val="ro-RO"/>
        </w:rPr>
        <w:t>externă</w:t>
      </w:r>
      <w:r w:rsidR="00EC124D">
        <w:rPr>
          <w:rFonts w:ascii="Times New Roman" w:hAnsi="Times New Roman" w:cs="Times New Roman"/>
          <w:sz w:val="24"/>
          <w:szCs w:val="24"/>
          <w:lang w:val="ro-RO"/>
        </w:rPr>
        <w:t xml:space="preserve"> </w:t>
      </w:r>
      <w:r w:rsidR="00421774" w:rsidRPr="00243F6B">
        <w:rPr>
          <w:rFonts w:ascii="Times New Roman" w:hAnsi="Times New Roman" w:cs="Times New Roman"/>
          <w:sz w:val="24"/>
          <w:szCs w:val="24"/>
          <w:lang w:val="ro-RO"/>
        </w:rPr>
        <w:t>faţă de China în</w:t>
      </w:r>
      <w:r w:rsidR="00EC124D">
        <w:rPr>
          <w:rFonts w:ascii="Times New Roman" w:hAnsi="Times New Roman" w:cs="Times New Roman"/>
          <w:sz w:val="24"/>
          <w:szCs w:val="24"/>
          <w:lang w:val="ro-RO"/>
        </w:rPr>
        <w:t xml:space="preserve"> </w:t>
      </w:r>
      <w:r w:rsidR="00421774" w:rsidRPr="00243F6B">
        <w:rPr>
          <w:rFonts w:ascii="Times New Roman" w:hAnsi="Times New Roman" w:cs="Times New Roman"/>
          <w:sz w:val="24"/>
          <w:szCs w:val="24"/>
          <w:lang w:val="ro-RO"/>
        </w:rPr>
        <w:t>conformitate</w:t>
      </w:r>
      <w:r w:rsidR="00EC124D">
        <w:rPr>
          <w:rFonts w:ascii="Times New Roman" w:hAnsi="Times New Roman" w:cs="Times New Roman"/>
          <w:sz w:val="24"/>
          <w:szCs w:val="24"/>
          <w:lang w:val="ro-RO"/>
        </w:rPr>
        <w:t xml:space="preserve"> </w:t>
      </w:r>
      <w:r w:rsidR="00421774" w:rsidRPr="00243F6B">
        <w:rPr>
          <w:rFonts w:ascii="Times New Roman" w:hAnsi="Times New Roman" w:cs="Times New Roman"/>
          <w:sz w:val="24"/>
          <w:szCs w:val="24"/>
          <w:lang w:val="ro-RO"/>
        </w:rPr>
        <w:t>cu</w:t>
      </w:r>
      <w:r w:rsidR="00EC124D">
        <w:rPr>
          <w:rFonts w:ascii="Times New Roman" w:hAnsi="Times New Roman" w:cs="Times New Roman"/>
          <w:sz w:val="24"/>
          <w:szCs w:val="24"/>
          <w:lang w:val="ro-RO"/>
        </w:rPr>
        <w:t xml:space="preserve"> </w:t>
      </w:r>
      <w:r w:rsidR="00421774" w:rsidRPr="00243F6B">
        <w:rPr>
          <w:rFonts w:ascii="Times New Roman" w:hAnsi="Times New Roman" w:cs="Times New Roman"/>
          <w:sz w:val="24"/>
          <w:szCs w:val="24"/>
          <w:lang w:val="ro-RO"/>
        </w:rPr>
        <w:t>cea a Statelor</w:t>
      </w:r>
      <w:r w:rsidR="00473935">
        <w:rPr>
          <w:rFonts w:ascii="Times New Roman" w:hAnsi="Times New Roman" w:cs="Times New Roman"/>
          <w:sz w:val="24"/>
          <w:szCs w:val="24"/>
          <w:lang w:val="ro-RO"/>
        </w:rPr>
        <w:t xml:space="preserve"> </w:t>
      </w:r>
      <w:r w:rsidR="00421774" w:rsidRPr="00243F6B">
        <w:rPr>
          <w:rFonts w:ascii="Times New Roman" w:hAnsi="Times New Roman" w:cs="Times New Roman"/>
          <w:sz w:val="24"/>
          <w:szCs w:val="24"/>
          <w:lang w:val="ro-RO"/>
        </w:rPr>
        <w:t>Unite</w:t>
      </w:r>
      <w:r w:rsidR="00CB5E90" w:rsidRPr="00243F6B">
        <w:rPr>
          <w:rFonts w:ascii="Times New Roman" w:hAnsi="Times New Roman" w:cs="Times New Roman"/>
          <w:sz w:val="24"/>
          <w:szCs w:val="24"/>
          <w:lang w:val="ro-RO"/>
        </w:rPr>
        <w:t>.</w:t>
      </w:r>
    </w:p>
    <w:p w14:paraId="2D3EC571" w14:textId="77777777" w:rsidR="00560B9E" w:rsidRPr="003642DB" w:rsidRDefault="00AF5EE7" w:rsidP="008F3E49">
      <w:pPr>
        <w:spacing w:before="240" w:line="360" w:lineRule="auto"/>
        <w:ind w:firstLine="720"/>
        <w:jc w:val="both"/>
        <w:rPr>
          <w:rFonts w:ascii="Times New Roman" w:hAnsi="Times New Roman" w:cs="Times New Roman"/>
          <w:sz w:val="24"/>
          <w:szCs w:val="24"/>
          <w:lang w:val="fr-FR"/>
        </w:rPr>
      </w:pPr>
      <w:r w:rsidRPr="00243F6B">
        <w:rPr>
          <w:rFonts w:ascii="Times New Roman" w:hAnsi="Times New Roman" w:cs="Times New Roman"/>
          <w:sz w:val="24"/>
          <w:szCs w:val="24"/>
          <w:lang w:val="ro-RO"/>
        </w:rPr>
        <w:t>Dacă</w:t>
      </w:r>
      <w:r w:rsidR="00473935">
        <w:rPr>
          <w:rFonts w:ascii="Times New Roman" w:hAnsi="Times New Roman" w:cs="Times New Roman"/>
          <w:sz w:val="24"/>
          <w:szCs w:val="24"/>
          <w:lang w:val="ro-RO"/>
        </w:rPr>
        <w:t xml:space="preserve"> </w:t>
      </w:r>
      <w:r w:rsidRPr="00243F6B">
        <w:rPr>
          <w:rFonts w:ascii="Times New Roman" w:hAnsi="Times New Roman" w:cs="Times New Roman"/>
          <w:sz w:val="24"/>
          <w:szCs w:val="24"/>
          <w:lang w:val="ro-RO"/>
        </w:rPr>
        <w:t>primul</w:t>
      </w:r>
      <w:r w:rsidR="00473935">
        <w:rPr>
          <w:rFonts w:ascii="Times New Roman" w:hAnsi="Times New Roman" w:cs="Times New Roman"/>
          <w:sz w:val="24"/>
          <w:szCs w:val="24"/>
          <w:lang w:val="ro-RO"/>
        </w:rPr>
        <w:t xml:space="preserve"> </w:t>
      </w:r>
      <w:r w:rsidRPr="00243F6B">
        <w:rPr>
          <w:rFonts w:ascii="Times New Roman" w:hAnsi="Times New Roman" w:cs="Times New Roman"/>
          <w:sz w:val="24"/>
          <w:szCs w:val="24"/>
          <w:lang w:val="ro-RO"/>
        </w:rPr>
        <w:t>deceniu al secolului XXI a fost</w:t>
      </w:r>
      <w:r w:rsidR="00473935">
        <w:rPr>
          <w:rFonts w:ascii="Times New Roman" w:hAnsi="Times New Roman" w:cs="Times New Roman"/>
          <w:sz w:val="24"/>
          <w:szCs w:val="24"/>
          <w:lang w:val="ro-RO"/>
        </w:rPr>
        <w:t xml:space="preserve"> </w:t>
      </w:r>
      <w:r w:rsidRPr="00243F6B">
        <w:rPr>
          <w:rFonts w:ascii="Times New Roman" w:hAnsi="Times New Roman" w:cs="Times New Roman"/>
          <w:sz w:val="24"/>
          <w:szCs w:val="24"/>
          <w:lang w:val="ro-RO"/>
        </w:rPr>
        <w:t>presărat</w:t>
      </w:r>
      <w:r w:rsidR="00473935">
        <w:rPr>
          <w:rFonts w:ascii="Times New Roman" w:hAnsi="Times New Roman" w:cs="Times New Roman"/>
          <w:sz w:val="24"/>
          <w:szCs w:val="24"/>
          <w:lang w:val="ro-RO"/>
        </w:rPr>
        <w:t xml:space="preserve"> </w:t>
      </w:r>
      <w:r w:rsidRPr="00243F6B">
        <w:rPr>
          <w:rFonts w:ascii="Times New Roman" w:hAnsi="Times New Roman" w:cs="Times New Roman"/>
          <w:sz w:val="24"/>
          <w:szCs w:val="24"/>
          <w:lang w:val="ro-RO"/>
        </w:rPr>
        <w:t>cu</w:t>
      </w:r>
      <w:r w:rsidR="00473935">
        <w:rPr>
          <w:rFonts w:ascii="Times New Roman" w:hAnsi="Times New Roman" w:cs="Times New Roman"/>
          <w:sz w:val="24"/>
          <w:szCs w:val="24"/>
          <w:lang w:val="ro-RO"/>
        </w:rPr>
        <w:t xml:space="preserve"> </w:t>
      </w:r>
      <w:r w:rsidRPr="00243F6B">
        <w:rPr>
          <w:rFonts w:ascii="Times New Roman" w:hAnsi="Times New Roman" w:cs="Times New Roman"/>
          <w:sz w:val="24"/>
          <w:szCs w:val="24"/>
          <w:lang w:val="ro-RO"/>
        </w:rPr>
        <w:t>oscilaţii</w:t>
      </w:r>
      <w:r w:rsidR="00473935">
        <w:rPr>
          <w:rFonts w:ascii="Times New Roman" w:hAnsi="Times New Roman" w:cs="Times New Roman"/>
          <w:sz w:val="24"/>
          <w:szCs w:val="24"/>
          <w:lang w:val="ro-RO"/>
        </w:rPr>
        <w:t xml:space="preserve"> </w:t>
      </w:r>
      <w:r w:rsidRPr="00243F6B">
        <w:rPr>
          <w:rFonts w:ascii="Times New Roman" w:hAnsi="Times New Roman" w:cs="Times New Roman"/>
          <w:sz w:val="24"/>
          <w:szCs w:val="24"/>
          <w:lang w:val="ro-RO"/>
        </w:rPr>
        <w:t>în</w:t>
      </w:r>
      <w:r w:rsidR="00473935">
        <w:rPr>
          <w:rFonts w:ascii="Times New Roman" w:hAnsi="Times New Roman" w:cs="Times New Roman"/>
          <w:sz w:val="24"/>
          <w:szCs w:val="24"/>
          <w:lang w:val="ro-RO"/>
        </w:rPr>
        <w:t xml:space="preserve"> </w:t>
      </w:r>
      <w:r w:rsidRPr="00243F6B">
        <w:rPr>
          <w:rFonts w:ascii="Times New Roman" w:hAnsi="Times New Roman" w:cs="Times New Roman"/>
          <w:sz w:val="24"/>
          <w:szCs w:val="24"/>
          <w:lang w:val="ro-RO"/>
        </w:rPr>
        <w:t xml:space="preserve">relaţia China-Europa, </w:t>
      </w:r>
      <w:r w:rsidR="00532C86" w:rsidRPr="00243F6B">
        <w:rPr>
          <w:rFonts w:ascii="Times New Roman" w:hAnsi="Times New Roman" w:cs="Times New Roman"/>
          <w:sz w:val="24"/>
          <w:szCs w:val="24"/>
          <w:lang w:val="ro-RO"/>
        </w:rPr>
        <w:t>în noua decadă are loc o schimbare de atitudine</w:t>
      </w:r>
      <w:r w:rsidR="00473935">
        <w:rPr>
          <w:rFonts w:ascii="Times New Roman" w:hAnsi="Times New Roman" w:cs="Times New Roman"/>
          <w:sz w:val="24"/>
          <w:szCs w:val="24"/>
          <w:lang w:val="ro-RO"/>
        </w:rPr>
        <w:t xml:space="preserve"> </w:t>
      </w:r>
      <w:r w:rsidR="00532C86" w:rsidRPr="00243F6B">
        <w:rPr>
          <w:rFonts w:ascii="Times New Roman" w:hAnsi="Times New Roman" w:cs="Times New Roman"/>
          <w:sz w:val="24"/>
          <w:szCs w:val="24"/>
          <w:lang w:val="ro-RO"/>
        </w:rPr>
        <w:t>în</w:t>
      </w:r>
      <w:r w:rsidR="00473935">
        <w:rPr>
          <w:rFonts w:ascii="Times New Roman" w:hAnsi="Times New Roman" w:cs="Times New Roman"/>
          <w:sz w:val="24"/>
          <w:szCs w:val="24"/>
          <w:lang w:val="ro-RO"/>
        </w:rPr>
        <w:t xml:space="preserve"> </w:t>
      </w:r>
      <w:r w:rsidR="00532C86" w:rsidRPr="00243F6B">
        <w:rPr>
          <w:rFonts w:ascii="Times New Roman" w:hAnsi="Times New Roman" w:cs="Times New Roman"/>
          <w:sz w:val="24"/>
          <w:szCs w:val="24"/>
          <w:lang w:val="ro-RO"/>
        </w:rPr>
        <w:t>politica</w:t>
      </w:r>
      <w:r w:rsidR="00473935">
        <w:rPr>
          <w:rFonts w:ascii="Times New Roman" w:hAnsi="Times New Roman" w:cs="Times New Roman"/>
          <w:sz w:val="24"/>
          <w:szCs w:val="24"/>
          <w:lang w:val="ro-RO"/>
        </w:rPr>
        <w:t xml:space="preserve"> </w:t>
      </w:r>
      <w:r w:rsidR="00532C86" w:rsidRPr="00243F6B">
        <w:rPr>
          <w:rFonts w:ascii="Times New Roman" w:hAnsi="Times New Roman" w:cs="Times New Roman"/>
          <w:sz w:val="24"/>
          <w:szCs w:val="24"/>
          <w:lang w:val="ro-RO"/>
        </w:rPr>
        <w:t>Europei</w:t>
      </w:r>
      <w:r w:rsidR="00473935">
        <w:rPr>
          <w:rFonts w:ascii="Times New Roman" w:hAnsi="Times New Roman" w:cs="Times New Roman"/>
          <w:sz w:val="24"/>
          <w:szCs w:val="24"/>
          <w:lang w:val="ro-RO"/>
        </w:rPr>
        <w:t xml:space="preserve"> </w:t>
      </w:r>
      <w:r w:rsidR="00532C86" w:rsidRPr="00243F6B">
        <w:rPr>
          <w:rFonts w:ascii="Times New Roman" w:hAnsi="Times New Roman" w:cs="Times New Roman"/>
          <w:sz w:val="24"/>
          <w:szCs w:val="24"/>
          <w:lang w:val="ro-RO"/>
        </w:rPr>
        <w:t>faţă de China</w:t>
      </w:r>
      <w:r w:rsidR="006E107F" w:rsidRPr="00243F6B">
        <w:rPr>
          <w:rFonts w:ascii="Times New Roman" w:hAnsi="Times New Roman" w:cs="Times New Roman"/>
          <w:sz w:val="24"/>
          <w:szCs w:val="24"/>
          <w:lang w:val="ro-RO"/>
        </w:rPr>
        <w:t xml:space="preserve">. </w:t>
      </w:r>
      <w:r w:rsidR="00473935">
        <w:rPr>
          <w:rFonts w:ascii="Times New Roman" w:hAnsi="Times New Roman" w:cs="Times New Roman"/>
          <w:sz w:val="24"/>
          <w:szCs w:val="24"/>
          <w:lang w:val="ro-RO"/>
        </w:rPr>
        <w:t xml:space="preserve">U.E. </w:t>
      </w:r>
      <w:r w:rsidR="00532C86" w:rsidRPr="00243F6B">
        <w:rPr>
          <w:rFonts w:ascii="Times New Roman" w:hAnsi="Times New Roman" w:cs="Times New Roman"/>
          <w:sz w:val="24"/>
          <w:szCs w:val="24"/>
          <w:lang w:val="ro-RO"/>
        </w:rPr>
        <w:t>îşi</w:t>
      </w:r>
      <w:r w:rsidR="00473935">
        <w:rPr>
          <w:rFonts w:ascii="Times New Roman" w:hAnsi="Times New Roman" w:cs="Times New Roman"/>
          <w:sz w:val="24"/>
          <w:szCs w:val="24"/>
          <w:lang w:val="ro-RO"/>
        </w:rPr>
        <w:t xml:space="preserve"> </w:t>
      </w:r>
      <w:r w:rsidR="00532C86" w:rsidRPr="00243F6B">
        <w:rPr>
          <w:rFonts w:ascii="Times New Roman" w:hAnsi="Times New Roman" w:cs="Times New Roman"/>
          <w:sz w:val="24"/>
          <w:szCs w:val="24"/>
          <w:lang w:val="ro-RO"/>
        </w:rPr>
        <w:t>dă</w:t>
      </w:r>
      <w:r w:rsidR="00473935">
        <w:rPr>
          <w:rFonts w:ascii="Times New Roman" w:hAnsi="Times New Roman" w:cs="Times New Roman"/>
          <w:sz w:val="24"/>
          <w:szCs w:val="24"/>
          <w:lang w:val="ro-RO"/>
        </w:rPr>
        <w:t xml:space="preserve"> </w:t>
      </w:r>
      <w:r w:rsidR="00532C86" w:rsidRPr="00243F6B">
        <w:rPr>
          <w:rFonts w:ascii="Times New Roman" w:hAnsi="Times New Roman" w:cs="Times New Roman"/>
          <w:sz w:val="24"/>
          <w:szCs w:val="24"/>
          <w:lang w:val="ro-RO"/>
        </w:rPr>
        <w:t>seama</w:t>
      </w:r>
      <w:r w:rsidR="00473935">
        <w:rPr>
          <w:rFonts w:ascii="Times New Roman" w:hAnsi="Times New Roman" w:cs="Times New Roman"/>
          <w:sz w:val="24"/>
          <w:szCs w:val="24"/>
          <w:lang w:val="ro-RO"/>
        </w:rPr>
        <w:t xml:space="preserve"> </w:t>
      </w:r>
      <w:r w:rsidR="00532C86" w:rsidRPr="00243F6B">
        <w:rPr>
          <w:rFonts w:ascii="Times New Roman" w:hAnsi="Times New Roman" w:cs="Times New Roman"/>
          <w:sz w:val="24"/>
          <w:szCs w:val="24"/>
          <w:lang w:val="ro-RO"/>
        </w:rPr>
        <w:t>că</w:t>
      </w:r>
      <w:r w:rsidR="00473935">
        <w:rPr>
          <w:rFonts w:ascii="Times New Roman" w:hAnsi="Times New Roman" w:cs="Times New Roman"/>
          <w:sz w:val="24"/>
          <w:szCs w:val="24"/>
          <w:lang w:val="ro-RO"/>
        </w:rPr>
        <w:t xml:space="preserve"> </w:t>
      </w:r>
      <w:r w:rsidR="00532C86" w:rsidRPr="00243F6B">
        <w:rPr>
          <w:rFonts w:ascii="Times New Roman" w:hAnsi="Times New Roman" w:cs="Times New Roman"/>
          <w:sz w:val="24"/>
          <w:szCs w:val="24"/>
          <w:lang w:val="ro-RO"/>
        </w:rPr>
        <w:t>în</w:t>
      </w:r>
      <w:r w:rsidR="00473935">
        <w:rPr>
          <w:rFonts w:ascii="Times New Roman" w:hAnsi="Times New Roman" w:cs="Times New Roman"/>
          <w:sz w:val="24"/>
          <w:szCs w:val="24"/>
          <w:lang w:val="ro-RO"/>
        </w:rPr>
        <w:t xml:space="preserve"> </w:t>
      </w:r>
      <w:r w:rsidR="00532C86" w:rsidRPr="00243F6B">
        <w:rPr>
          <w:rFonts w:ascii="Times New Roman" w:hAnsi="Times New Roman" w:cs="Times New Roman"/>
          <w:sz w:val="24"/>
          <w:szCs w:val="24"/>
          <w:lang w:val="ro-RO"/>
        </w:rPr>
        <w:t>cazul</w:t>
      </w:r>
      <w:r w:rsidR="00473935">
        <w:rPr>
          <w:rFonts w:ascii="Times New Roman" w:hAnsi="Times New Roman" w:cs="Times New Roman"/>
          <w:sz w:val="24"/>
          <w:szCs w:val="24"/>
          <w:lang w:val="ro-RO"/>
        </w:rPr>
        <w:t xml:space="preserve"> </w:t>
      </w:r>
      <w:r w:rsidR="00532C86" w:rsidRPr="00243F6B">
        <w:rPr>
          <w:rFonts w:ascii="Times New Roman" w:hAnsi="Times New Roman" w:cs="Times New Roman"/>
          <w:sz w:val="24"/>
          <w:szCs w:val="24"/>
          <w:lang w:val="ro-RO"/>
        </w:rPr>
        <w:t>Chinei nu mai poate fi vorba</w:t>
      </w:r>
      <w:r w:rsidR="00473935">
        <w:rPr>
          <w:rFonts w:ascii="Times New Roman" w:hAnsi="Times New Roman" w:cs="Times New Roman"/>
          <w:sz w:val="24"/>
          <w:szCs w:val="24"/>
          <w:lang w:val="ro-RO"/>
        </w:rPr>
        <w:t xml:space="preserve"> </w:t>
      </w:r>
      <w:r w:rsidR="006952DC" w:rsidRPr="00243F6B">
        <w:rPr>
          <w:rFonts w:ascii="Times New Roman" w:hAnsi="Times New Roman" w:cs="Times New Roman"/>
          <w:sz w:val="24"/>
          <w:szCs w:val="24"/>
          <w:lang w:val="ro-RO"/>
        </w:rPr>
        <w:t>doa</w:t>
      </w:r>
      <w:r w:rsidR="006108EE" w:rsidRPr="00243F6B">
        <w:rPr>
          <w:rFonts w:ascii="Times New Roman" w:hAnsi="Times New Roman" w:cs="Times New Roman"/>
          <w:sz w:val="24"/>
          <w:szCs w:val="24"/>
          <w:lang w:val="ro-RO"/>
        </w:rPr>
        <w:t>r</w:t>
      </w:r>
      <w:r w:rsidR="00473935">
        <w:rPr>
          <w:rFonts w:ascii="Times New Roman" w:hAnsi="Times New Roman" w:cs="Times New Roman"/>
          <w:sz w:val="24"/>
          <w:szCs w:val="24"/>
          <w:lang w:val="ro-RO"/>
        </w:rPr>
        <w:t xml:space="preserve"> </w:t>
      </w:r>
      <w:r w:rsidR="00532C86" w:rsidRPr="00243F6B">
        <w:rPr>
          <w:rFonts w:ascii="Times New Roman" w:hAnsi="Times New Roman" w:cs="Times New Roman"/>
          <w:sz w:val="24"/>
          <w:szCs w:val="24"/>
          <w:lang w:val="ro-RO"/>
        </w:rPr>
        <w:t>de o ţară</w:t>
      </w:r>
      <w:r w:rsidR="00473935">
        <w:rPr>
          <w:rFonts w:ascii="Times New Roman" w:hAnsi="Times New Roman" w:cs="Times New Roman"/>
          <w:sz w:val="24"/>
          <w:szCs w:val="24"/>
          <w:lang w:val="ro-RO"/>
        </w:rPr>
        <w:t xml:space="preserve"> </w:t>
      </w:r>
      <w:r w:rsidR="00532C86" w:rsidRPr="00243F6B">
        <w:rPr>
          <w:rFonts w:ascii="Times New Roman" w:hAnsi="Times New Roman" w:cs="Times New Roman"/>
          <w:sz w:val="24"/>
          <w:szCs w:val="24"/>
          <w:lang w:val="ro-RO"/>
        </w:rPr>
        <w:t>în</w:t>
      </w:r>
      <w:r w:rsidR="00473935">
        <w:rPr>
          <w:rFonts w:ascii="Times New Roman" w:hAnsi="Times New Roman" w:cs="Times New Roman"/>
          <w:sz w:val="24"/>
          <w:szCs w:val="24"/>
          <w:lang w:val="ro-RO"/>
        </w:rPr>
        <w:t xml:space="preserve"> </w:t>
      </w:r>
      <w:r w:rsidR="00532C86" w:rsidRPr="00243F6B">
        <w:rPr>
          <w:rFonts w:ascii="Times New Roman" w:hAnsi="Times New Roman" w:cs="Times New Roman"/>
          <w:sz w:val="24"/>
          <w:szCs w:val="24"/>
          <w:lang w:val="ro-RO"/>
        </w:rPr>
        <w:t>curs de dezvoltare</w:t>
      </w:r>
      <w:r w:rsidR="00473935">
        <w:rPr>
          <w:rFonts w:ascii="Times New Roman" w:hAnsi="Times New Roman" w:cs="Times New Roman"/>
          <w:sz w:val="24"/>
          <w:szCs w:val="24"/>
          <w:lang w:val="ro-RO"/>
        </w:rPr>
        <w:t xml:space="preserve"> </w:t>
      </w:r>
      <w:r w:rsidR="006E107F" w:rsidRPr="00243F6B">
        <w:rPr>
          <w:rFonts w:ascii="Times New Roman" w:hAnsi="Times New Roman" w:cs="Times New Roman"/>
          <w:sz w:val="24"/>
          <w:szCs w:val="24"/>
          <w:lang w:val="ro-RO"/>
        </w:rPr>
        <w:t>și</w:t>
      </w:r>
      <w:r w:rsidR="00473935">
        <w:rPr>
          <w:rFonts w:ascii="Times New Roman" w:hAnsi="Times New Roman" w:cs="Times New Roman"/>
          <w:sz w:val="24"/>
          <w:szCs w:val="24"/>
          <w:lang w:val="ro-RO"/>
        </w:rPr>
        <w:t xml:space="preserve"> </w:t>
      </w:r>
      <w:r w:rsidR="00532C86" w:rsidRPr="00243F6B">
        <w:rPr>
          <w:rFonts w:ascii="Times New Roman" w:hAnsi="Times New Roman" w:cs="Times New Roman"/>
          <w:sz w:val="24"/>
          <w:szCs w:val="24"/>
          <w:lang w:val="ro-RO"/>
        </w:rPr>
        <w:t>prin</w:t>
      </w:r>
      <w:r w:rsidR="00473935">
        <w:rPr>
          <w:rFonts w:ascii="Times New Roman" w:hAnsi="Times New Roman" w:cs="Times New Roman"/>
          <w:sz w:val="24"/>
          <w:szCs w:val="24"/>
          <w:lang w:val="ro-RO"/>
        </w:rPr>
        <w:t xml:space="preserve"> </w:t>
      </w:r>
      <w:r w:rsidR="00532C86" w:rsidRPr="00243F6B">
        <w:rPr>
          <w:rFonts w:ascii="Times New Roman" w:hAnsi="Times New Roman" w:cs="Times New Roman"/>
          <w:sz w:val="24"/>
          <w:szCs w:val="24"/>
          <w:lang w:val="ro-RO"/>
        </w:rPr>
        <w:t>urmare</w:t>
      </w:r>
      <w:r w:rsidR="00E716C7">
        <w:rPr>
          <w:rFonts w:ascii="Times New Roman" w:hAnsi="Times New Roman" w:cs="Times New Roman"/>
          <w:sz w:val="24"/>
          <w:szCs w:val="24"/>
          <w:lang w:val="ro-RO"/>
        </w:rPr>
        <w:t xml:space="preserve"> </w:t>
      </w:r>
      <w:r w:rsidR="00532C86" w:rsidRPr="00243F6B">
        <w:rPr>
          <w:rFonts w:ascii="Times New Roman" w:hAnsi="Times New Roman" w:cs="Times New Roman"/>
          <w:sz w:val="24"/>
          <w:szCs w:val="24"/>
          <w:lang w:val="ro-RO"/>
        </w:rPr>
        <w:t>aceasta</w:t>
      </w:r>
      <w:r w:rsidR="00E716C7">
        <w:rPr>
          <w:rFonts w:ascii="Times New Roman" w:hAnsi="Times New Roman" w:cs="Times New Roman"/>
          <w:sz w:val="24"/>
          <w:szCs w:val="24"/>
          <w:lang w:val="ro-RO"/>
        </w:rPr>
        <w:t xml:space="preserve"> </w:t>
      </w:r>
      <w:r w:rsidR="00532C86" w:rsidRPr="00243F6B">
        <w:rPr>
          <w:rFonts w:ascii="Times New Roman" w:hAnsi="Times New Roman" w:cs="Times New Roman"/>
          <w:sz w:val="24"/>
          <w:szCs w:val="24"/>
          <w:lang w:val="ro-RO"/>
        </w:rPr>
        <w:t>trebuie</w:t>
      </w:r>
      <w:r w:rsidR="00E716C7">
        <w:rPr>
          <w:rFonts w:ascii="Times New Roman" w:hAnsi="Times New Roman" w:cs="Times New Roman"/>
          <w:sz w:val="24"/>
          <w:szCs w:val="24"/>
          <w:lang w:val="ro-RO"/>
        </w:rPr>
        <w:t xml:space="preserve"> </w:t>
      </w:r>
      <w:r w:rsidR="00532C86" w:rsidRPr="00243F6B">
        <w:rPr>
          <w:rFonts w:ascii="Times New Roman" w:hAnsi="Times New Roman" w:cs="Times New Roman"/>
          <w:sz w:val="24"/>
          <w:szCs w:val="24"/>
          <w:lang w:val="ro-RO"/>
        </w:rPr>
        <w:t>tratată</w:t>
      </w:r>
      <w:r w:rsidR="00E716C7">
        <w:rPr>
          <w:rFonts w:ascii="Times New Roman" w:hAnsi="Times New Roman" w:cs="Times New Roman"/>
          <w:sz w:val="24"/>
          <w:szCs w:val="24"/>
          <w:lang w:val="ro-RO"/>
        </w:rPr>
        <w:t xml:space="preserve"> </w:t>
      </w:r>
      <w:r w:rsidR="00532C86" w:rsidRPr="00243F6B">
        <w:rPr>
          <w:rFonts w:ascii="Times New Roman" w:hAnsi="Times New Roman" w:cs="Times New Roman"/>
          <w:sz w:val="24"/>
          <w:szCs w:val="24"/>
          <w:lang w:val="ro-RO"/>
        </w:rPr>
        <w:t>asemenea</w:t>
      </w:r>
      <w:r w:rsidR="00E716C7">
        <w:rPr>
          <w:rFonts w:ascii="Times New Roman" w:hAnsi="Times New Roman" w:cs="Times New Roman"/>
          <w:sz w:val="24"/>
          <w:szCs w:val="24"/>
          <w:lang w:val="ro-RO"/>
        </w:rPr>
        <w:t xml:space="preserve"> </w:t>
      </w:r>
      <w:r w:rsidR="00532C86" w:rsidRPr="00243F6B">
        <w:rPr>
          <w:rFonts w:ascii="Times New Roman" w:hAnsi="Times New Roman" w:cs="Times New Roman"/>
          <w:sz w:val="24"/>
          <w:szCs w:val="24"/>
          <w:lang w:val="ro-RO"/>
        </w:rPr>
        <w:t>unui</w:t>
      </w:r>
      <w:r w:rsidR="00E716C7">
        <w:rPr>
          <w:rFonts w:ascii="Times New Roman" w:hAnsi="Times New Roman" w:cs="Times New Roman"/>
          <w:sz w:val="24"/>
          <w:szCs w:val="24"/>
          <w:lang w:val="ro-RO"/>
        </w:rPr>
        <w:t xml:space="preserve"> </w:t>
      </w:r>
      <w:r w:rsidR="00532C86" w:rsidRPr="00243F6B">
        <w:rPr>
          <w:rFonts w:ascii="Times New Roman" w:hAnsi="Times New Roman" w:cs="Times New Roman"/>
          <w:sz w:val="24"/>
          <w:szCs w:val="24"/>
          <w:lang w:val="ro-RO"/>
        </w:rPr>
        <w:t>lider global care respectă</w:t>
      </w:r>
      <w:r w:rsidR="00E716C7">
        <w:rPr>
          <w:rFonts w:ascii="Times New Roman" w:hAnsi="Times New Roman" w:cs="Times New Roman"/>
          <w:sz w:val="24"/>
          <w:szCs w:val="24"/>
          <w:lang w:val="ro-RO"/>
        </w:rPr>
        <w:t xml:space="preserve"> </w:t>
      </w:r>
      <w:r w:rsidR="00532C86" w:rsidRPr="00243F6B">
        <w:rPr>
          <w:rFonts w:ascii="Times New Roman" w:hAnsi="Times New Roman" w:cs="Times New Roman"/>
          <w:sz w:val="24"/>
          <w:szCs w:val="24"/>
          <w:lang w:val="ro-RO"/>
        </w:rPr>
        <w:t>normele</w:t>
      </w:r>
      <w:r w:rsidR="00E716C7">
        <w:rPr>
          <w:rFonts w:ascii="Times New Roman" w:hAnsi="Times New Roman" w:cs="Times New Roman"/>
          <w:sz w:val="24"/>
          <w:szCs w:val="24"/>
          <w:lang w:val="ro-RO"/>
        </w:rPr>
        <w:t xml:space="preserve"> </w:t>
      </w:r>
      <w:r w:rsidR="00532C86" w:rsidRPr="00243F6B">
        <w:rPr>
          <w:rFonts w:ascii="Times New Roman" w:hAnsi="Times New Roman" w:cs="Times New Roman"/>
          <w:sz w:val="24"/>
          <w:szCs w:val="24"/>
          <w:lang w:val="ro-RO"/>
        </w:rPr>
        <w:t xml:space="preserve">internaţionale. </w:t>
      </w:r>
      <w:r w:rsidR="00532C86">
        <w:rPr>
          <w:rFonts w:ascii="Times New Roman" w:hAnsi="Times New Roman" w:cs="Times New Roman"/>
          <w:sz w:val="24"/>
          <w:szCs w:val="24"/>
          <w:lang w:val="fr-FR"/>
        </w:rPr>
        <w:t>Despre</w:t>
      </w:r>
      <w:r w:rsidR="00E716C7">
        <w:rPr>
          <w:rFonts w:ascii="Times New Roman" w:hAnsi="Times New Roman" w:cs="Times New Roman"/>
          <w:sz w:val="24"/>
          <w:szCs w:val="24"/>
          <w:lang w:val="fr-FR"/>
        </w:rPr>
        <w:t xml:space="preserve"> </w:t>
      </w:r>
      <w:r w:rsidR="00532C86">
        <w:rPr>
          <w:rFonts w:ascii="Times New Roman" w:hAnsi="Times New Roman" w:cs="Times New Roman"/>
          <w:sz w:val="24"/>
          <w:szCs w:val="24"/>
          <w:lang w:val="fr-FR"/>
        </w:rPr>
        <w:t>acest</w:t>
      </w:r>
      <w:r w:rsidR="00E716C7">
        <w:rPr>
          <w:rFonts w:ascii="Times New Roman" w:hAnsi="Times New Roman" w:cs="Times New Roman"/>
          <w:sz w:val="24"/>
          <w:szCs w:val="24"/>
          <w:lang w:val="fr-FR"/>
        </w:rPr>
        <w:t xml:space="preserve"> </w:t>
      </w:r>
      <w:r w:rsidR="00532C86">
        <w:rPr>
          <w:rFonts w:ascii="Times New Roman" w:hAnsi="Times New Roman" w:cs="Times New Roman"/>
          <w:sz w:val="24"/>
          <w:szCs w:val="24"/>
          <w:lang w:val="fr-FR"/>
        </w:rPr>
        <w:t>lucru</w:t>
      </w:r>
      <w:r w:rsidR="00E716C7">
        <w:rPr>
          <w:rFonts w:ascii="Times New Roman" w:hAnsi="Times New Roman" w:cs="Times New Roman"/>
          <w:sz w:val="24"/>
          <w:szCs w:val="24"/>
          <w:lang w:val="fr-FR"/>
        </w:rPr>
        <w:t xml:space="preserve"> </w:t>
      </w:r>
      <w:r w:rsidR="00A60136">
        <w:rPr>
          <w:rFonts w:ascii="Times New Roman" w:hAnsi="Times New Roman" w:cs="Times New Roman"/>
          <w:sz w:val="24"/>
          <w:szCs w:val="24"/>
          <w:lang w:val="fr-FR"/>
        </w:rPr>
        <w:t>şi</w:t>
      </w:r>
      <w:r w:rsidR="00E716C7">
        <w:rPr>
          <w:rFonts w:ascii="Times New Roman" w:hAnsi="Times New Roman" w:cs="Times New Roman"/>
          <w:sz w:val="24"/>
          <w:szCs w:val="24"/>
          <w:lang w:val="fr-FR"/>
        </w:rPr>
        <w:t xml:space="preserve"> </w:t>
      </w:r>
      <w:r w:rsidR="00A60136">
        <w:rPr>
          <w:rFonts w:ascii="Times New Roman" w:hAnsi="Times New Roman" w:cs="Times New Roman"/>
          <w:sz w:val="24"/>
          <w:szCs w:val="24"/>
          <w:lang w:val="fr-FR"/>
        </w:rPr>
        <w:t>despre</w:t>
      </w:r>
      <w:r w:rsidR="00E716C7">
        <w:rPr>
          <w:rFonts w:ascii="Times New Roman" w:hAnsi="Times New Roman" w:cs="Times New Roman"/>
          <w:sz w:val="24"/>
          <w:szCs w:val="24"/>
          <w:lang w:val="fr-FR"/>
        </w:rPr>
        <w:t xml:space="preserve"> </w:t>
      </w:r>
      <w:r w:rsidR="00636111">
        <w:rPr>
          <w:rFonts w:ascii="Times New Roman" w:hAnsi="Times New Roman" w:cs="Times New Roman"/>
          <w:sz w:val="24"/>
          <w:szCs w:val="24"/>
          <w:lang w:val="fr-FR"/>
        </w:rPr>
        <w:t>factorii care au contribuit la schimbarea</w:t>
      </w:r>
      <w:r w:rsidR="00E716C7">
        <w:rPr>
          <w:rFonts w:ascii="Times New Roman" w:hAnsi="Times New Roman" w:cs="Times New Roman"/>
          <w:sz w:val="24"/>
          <w:szCs w:val="24"/>
          <w:lang w:val="fr-FR"/>
        </w:rPr>
        <w:t xml:space="preserve"> </w:t>
      </w:r>
      <w:r w:rsidR="00636111">
        <w:rPr>
          <w:rFonts w:ascii="Times New Roman" w:hAnsi="Times New Roman" w:cs="Times New Roman"/>
          <w:sz w:val="24"/>
          <w:szCs w:val="24"/>
          <w:lang w:val="fr-FR"/>
        </w:rPr>
        <w:t>tacticii</w:t>
      </w:r>
      <w:r w:rsidR="00E716C7">
        <w:rPr>
          <w:rFonts w:ascii="Times New Roman" w:hAnsi="Times New Roman" w:cs="Times New Roman"/>
          <w:sz w:val="24"/>
          <w:szCs w:val="24"/>
          <w:lang w:val="fr-FR"/>
        </w:rPr>
        <w:t xml:space="preserve"> </w:t>
      </w:r>
      <w:r w:rsidR="00636111">
        <w:rPr>
          <w:rFonts w:ascii="Times New Roman" w:hAnsi="Times New Roman" w:cs="Times New Roman"/>
          <w:sz w:val="24"/>
          <w:szCs w:val="24"/>
          <w:lang w:val="fr-FR"/>
        </w:rPr>
        <w:t xml:space="preserve">politicii U.E. faţă de </w:t>
      </w:r>
      <w:r w:rsidR="007E0EA0">
        <w:rPr>
          <w:rFonts w:ascii="Times New Roman" w:hAnsi="Times New Roman" w:cs="Times New Roman"/>
          <w:sz w:val="24"/>
          <w:szCs w:val="24"/>
          <w:lang w:val="fr-FR"/>
        </w:rPr>
        <w:t>China</w:t>
      </w:r>
      <w:r w:rsidR="00E716C7">
        <w:rPr>
          <w:rFonts w:ascii="Times New Roman" w:hAnsi="Times New Roman" w:cs="Times New Roman"/>
          <w:sz w:val="24"/>
          <w:szCs w:val="24"/>
          <w:lang w:val="fr-FR"/>
        </w:rPr>
        <w:t xml:space="preserve"> </w:t>
      </w:r>
      <w:r w:rsidR="00A60136">
        <w:rPr>
          <w:rFonts w:ascii="Times New Roman" w:hAnsi="Times New Roman" w:cs="Times New Roman"/>
          <w:sz w:val="24"/>
          <w:szCs w:val="24"/>
          <w:lang w:val="fr-FR"/>
        </w:rPr>
        <w:t>vom</w:t>
      </w:r>
      <w:r w:rsidR="00E716C7">
        <w:rPr>
          <w:rFonts w:ascii="Times New Roman" w:hAnsi="Times New Roman" w:cs="Times New Roman"/>
          <w:sz w:val="24"/>
          <w:szCs w:val="24"/>
          <w:lang w:val="fr-FR"/>
        </w:rPr>
        <w:t xml:space="preserve"> </w:t>
      </w:r>
      <w:r w:rsidR="00A60136">
        <w:rPr>
          <w:rFonts w:ascii="Times New Roman" w:hAnsi="Times New Roman" w:cs="Times New Roman"/>
          <w:sz w:val="24"/>
          <w:szCs w:val="24"/>
          <w:lang w:val="fr-FR"/>
        </w:rPr>
        <w:t>vorbi mai pe</w:t>
      </w:r>
      <w:r w:rsidR="00E716C7">
        <w:rPr>
          <w:rFonts w:ascii="Times New Roman" w:hAnsi="Times New Roman" w:cs="Times New Roman"/>
          <w:sz w:val="24"/>
          <w:szCs w:val="24"/>
          <w:lang w:val="fr-FR"/>
        </w:rPr>
        <w:t xml:space="preserve"> </w:t>
      </w:r>
      <w:r w:rsidR="00A60136">
        <w:rPr>
          <w:rFonts w:ascii="Times New Roman" w:hAnsi="Times New Roman" w:cs="Times New Roman"/>
          <w:sz w:val="24"/>
          <w:szCs w:val="24"/>
          <w:lang w:val="fr-FR"/>
        </w:rPr>
        <w:t>larg</w:t>
      </w:r>
      <w:r w:rsidR="00E716C7">
        <w:rPr>
          <w:rFonts w:ascii="Times New Roman" w:hAnsi="Times New Roman" w:cs="Times New Roman"/>
          <w:sz w:val="24"/>
          <w:szCs w:val="24"/>
          <w:lang w:val="fr-FR"/>
        </w:rPr>
        <w:t xml:space="preserve"> </w:t>
      </w:r>
      <w:r w:rsidR="00A60136">
        <w:rPr>
          <w:rFonts w:ascii="Times New Roman" w:hAnsi="Times New Roman" w:cs="Times New Roman"/>
          <w:sz w:val="24"/>
          <w:szCs w:val="24"/>
          <w:lang w:val="fr-FR"/>
        </w:rPr>
        <w:t>în</w:t>
      </w:r>
      <w:r w:rsidR="00E716C7">
        <w:rPr>
          <w:rFonts w:ascii="Times New Roman" w:hAnsi="Times New Roman" w:cs="Times New Roman"/>
          <w:sz w:val="24"/>
          <w:szCs w:val="24"/>
          <w:lang w:val="fr-FR"/>
        </w:rPr>
        <w:t xml:space="preserve"> </w:t>
      </w:r>
      <w:r w:rsidR="00A60136">
        <w:rPr>
          <w:rFonts w:ascii="Times New Roman" w:hAnsi="Times New Roman" w:cs="Times New Roman"/>
          <w:sz w:val="24"/>
          <w:szCs w:val="24"/>
          <w:lang w:val="fr-FR"/>
        </w:rPr>
        <w:t>studiul de faţă.</w:t>
      </w:r>
    </w:p>
    <w:p w14:paraId="5C293F5D" w14:textId="77777777" w:rsidR="00703EDC" w:rsidRPr="00D93D30" w:rsidRDefault="00AF3978" w:rsidP="005F607B">
      <w:pPr>
        <w:spacing w:line="360" w:lineRule="auto"/>
        <w:ind w:firstLine="720"/>
        <w:jc w:val="both"/>
        <w:rPr>
          <w:rFonts w:asciiTheme="majorBidi" w:hAnsiTheme="majorBidi" w:cstheme="majorBidi"/>
          <w:sz w:val="24"/>
          <w:szCs w:val="24"/>
          <w:lang w:val="ro-RO"/>
        </w:rPr>
      </w:pPr>
      <w:r>
        <w:rPr>
          <w:rFonts w:asciiTheme="majorBidi" w:hAnsiTheme="majorBidi" w:cstheme="majorBidi"/>
          <w:sz w:val="24"/>
          <w:szCs w:val="24"/>
          <w:lang w:val="ro-RO"/>
        </w:rPr>
        <w:t>Nicola Casarini</w:t>
      </w:r>
      <w:r w:rsidR="00E716C7">
        <w:rPr>
          <w:rFonts w:asciiTheme="majorBidi" w:hAnsiTheme="majorBidi" w:cstheme="majorBidi"/>
          <w:sz w:val="24"/>
          <w:szCs w:val="24"/>
          <w:lang w:val="ro-RO"/>
        </w:rPr>
        <w:t xml:space="preserve"> </w:t>
      </w:r>
      <w:r>
        <w:rPr>
          <w:rFonts w:asciiTheme="majorBidi" w:hAnsiTheme="majorBidi" w:cstheme="majorBidi"/>
          <w:sz w:val="24"/>
          <w:szCs w:val="24"/>
          <w:lang w:val="ro-RO"/>
        </w:rPr>
        <w:t xml:space="preserve">descrie apariţia Uniunii Europene ca un actor global şi ascensiunea Republicii Populare Chineze drept cele mai importante evenimente care au avut loc la sfărşitul secolului </w:t>
      </w:r>
      <w:r w:rsidR="00D4696A">
        <w:rPr>
          <w:rFonts w:asciiTheme="majorBidi" w:hAnsiTheme="majorBidi" w:cstheme="majorBidi"/>
          <w:sz w:val="24"/>
          <w:szCs w:val="24"/>
          <w:lang w:val="ro-RO"/>
        </w:rPr>
        <w:t>a</w:t>
      </w:r>
      <w:r w:rsidR="0029464E">
        <w:rPr>
          <w:rFonts w:asciiTheme="majorBidi" w:hAnsiTheme="majorBidi" w:cstheme="majorBidi"/>
          <w:sz w:val="24"/>
          <w:szCs w:val="24"/>
          <w:lang w:val="ro-RO"/>
        </w:rPr>
        <w:t>l XX-lea</w:t>
      </w:r>
      <w:r w:rsidR="00E723D6">
        <w:rPr>
          <w:rStyle w:val="FootnoteReference"/>
          <w:rFonts w:asciiTheme="majorBidi" w:hAnsiTheme="majorBidi" w:cstheme="majorBidi"/>
          <w:sz w:val="24"/>
          <w:szCs w:val="24"/>
          <w:lang w:val="ro-RO"/>
        </w:rPr>
        <w:footnoteReference w:id="4"/>
      </w:r>
      <w:r w:rsidR="0029464E">
        <w:rPr>
          <w:rFonts w:asciiTheme="majorBidi" w:hAnsiTheme="majorBidi" w:cstheme="majorBidi"/>
          <w:sz w:val="24"/>
          <w:szCs w:val="24"/>
          <w:lang w:val="ro-RO"/>
        </w:rPr>
        <w:t xml:space="preserve">. </w:t>
      </w:r>
      <w:r w:rsidR="007470FC">
        <w:rPr>
          <w:rFonts w:asciiTheme="majorBidi" w:hAnsiTheme="majorBidi" w:cstheme="majorBidi"/>
          <w:sz w:val="24"/>
          <w:szCs w:val="24"/>
          <w:lang w:val="ro-RO"/>
        </w:rPr>
        <w:t xml:space="preserve">El susţine că aceste evenimente </w:t>
      </w:r>
      <w:r w:rsidR="000F2D09">
        <w:rPr>
          <w:rFonts w:asciiTheme="majorBidi" w:hAnsiTheme="majorBidi" w:cstheme="majorBidi"/>
          <w:sz w:val="24"/>
          <w:szCs w:val="24"/>
          <w:lang w:val="ro-RO"/>
        </w:rPr>
        <w:t xml:space="preserve">au fost favorizate de posibilitatea </w:t>
      </w:r>
      <w:r w:rsidR="00A21873">
        <w:rPr>
          <w:rFonts w:asciiTheme="majorBidi" w:hAnsiTheme="majorBidi" w:cstheme="majorBidi"/>
          <w:sz w:val="24"/>
          <w:szCs w:val="24"/>
          <w:lang w:val="ro-RO"/>
        </w:rPr>
        <w:t xml:space="preserve">de afirmare a unor noi puteri economice spre sfârșitul secolului </w:t>
      </w:r>
      <w:r w:rsidR="00AE4F78">
        <w:rPr>
          <w:rFonts w:asciiTheme="majorBidi" w:hAnsiTheme="majorBidi" w:cstheme="majorBidi"/>
          <w:sz w:val="24"/>
          <w:szCs w:val="24"/>
          <w:lang w:val="ro-RO"/>
        </w:rPr>
        <w:t xml:space="preserve">al </w:t>
      </w:r>
      <w:r w:rsidR="00A21873">
        <w:rPr>
          <w:rFonts w:asciiTheme="majorBidi" w:hAnsiTheme="majorBidi" w:cstheme="majorBidi"/>
          <w:sz w:val="24"/>
          <w:szCs w:val="24"/>
          <w:lang w:val="ro-RO"/>
        </w:rPr>
        <w:t>XX</w:t>
      </w:r>
      <w:r w:rsidR="00AE4F78">
        <w:rPr>
          <w:rFonts w:asciiTheme="majorBidi" w:hAnsiTheme="majorBidi" w:cstheme="majorBidi"/>
          <w:sz w:val="24"/>
          <w:szCs w:val="24"/>
          <w:lang w:val="ro-RO"/>
        </w:rPr>
        <w:t>-lea</w:t>
      </w:r>
      <w:r w:rsidR="00A21873">
        <w:rPr>
          <w:rFonts w:asciiTheme="majorBidi" w:hAnsiTheme="majorBidi" w:cstheme="majorBidi"/>
          <w:sz w:val="24"/>
          <w:szCs w:val="24"/>
          <w:lang w:val="ro-RO"/>
        </w:rPr>
        <w:t xml:space="preserve"> și </w:t>
      </w:r>
      <w:r w:rsidR="000F2D09">
        <w:rPr>
          <w:rFonts w:asciiTheme="majorBidi" w:hAnsiTheme="majorBidi" w:cstheme="majorBidi"/>
          <w:sz w:val="24"/>
          <w:szCs w:val="24"/>
          <w:lang w:val="ro-RO"/>
        </w:rPr>
        <w:t xml:space="preserve">creării unei noi ordini globale în contextul </w:t>
      </w:r>
      <w:r w:rsidR="00855D00">
        <w:rPr>
          <w:rFonts w:asciiTheme="majorBidi" w:hAnsiTheme="majorBidi" w:cstheme="majorBidi"/>
          <w:sz w:val="24"/>
          <w:szCs w:val="24"/>
          <w:lang w:val="ro-RO"/>
        </w:rPr>
        <w:t>finalizării</w:t>
      </w:r>
      <w:r w:rsidR="009C7319">
        <w:rPr>
          <w:rFonts w:asciiTheme="majorBidi" w:hAnsiTheme="majorBidi" w:cstheme="majorBidi"/>
          <w:sz w:val="24"/>
          <w:szCs w:val="24"/>
          <w:lang w:val="ro-RO"/>
        </w:rPr>
        <w:t xml:space="preserve"> Războiului R</w:t>
      </w:r>
      <w:r w:rsidR="000F2D09">
        <w:rPr>
          <w:rFonts w:asciiTheme="majorBidi" w:hAnsiTheme="majorBidi" w:cstheme="majorBidi"/>
          <w:sz w:val="24"/>
          <w:szCs w:val="24"/>
          <w:lang w:val="ro-RO"/>
        </w:rPr>
        <w:t>ece</w:t>
      </w:r>
      <w:r w:rsidR="00276F7A">
        <w:rPr>
          <w:rFonts w:asciiTheme="majorBidi" w:hAnsiTheme="majorBidi" w:cstheme="majorBidi"/>
          <w:sz w:val="24"/>
          <w:szCs w:val="24"/>
          <w:lang w:val="ro-RO"/>
        </w:rPr>
        <w:t xml:space="preserve">. </w:t>
      </w:r>
      <w:r w:rsidR="00BA7FAC">
        <w:rPr>
          <w:rFonts w:asciiTheme="majorBidi" w:hAnsiTheme="majorBidi" w:cstheme="majorBidi"/>
          <w:sz w:val="24"/>
          <w:szCs w:val="24"/>
          <w:lang w:val="ro-RO"/>
        </w:rPr>
        <w:t>În ciuda acestor</w:t>
      </w:r>
      <w:r w:rsidR="00E716C7">
        <w:rPr>
          <w:rFonts w:asciiTheme="majorBidi" w:hAnsiTheme="majorBidi" w:cstheme="majorBidi"/>
          <w:sz w:val="24"/>
          <w:szCs w:val="24"/>
          <w:lang w:val="ro-RO"/>
        </w:rPr>
        <w:t xml:space="preserve"> </w:t>
      </w:r>
      <w:r w:rsidR="00BA7FAC">
        <w:rPr>
          <w:rFonts w:asciiTheme="majorBidi" w:hAnsiTheme="majorBidi" w:cstheme="majorBidi"/>
          <w:sz w:val="24"/>
          <w:szCs w:val="24"/>
          <w:lang w:val="ro-RO"/>
        </w:rPr>
        <w:t>fenomene</w:t>
      </w:r>
      <w:r w:rsidR="0029464E">
        <w:rPr>
          <w:rFonts w:asciiTheme="majorBidi" w:hAnsiTheme="majorBidi" w:cstheme="majorBidi"/>
          <w:sz w:val="24"/>
          <w:szCs w:val="24"/>
          <w:lang w:val="ro-RO"/>
        </w:rPr>
        <w:t>, în ceea ce priveşte relaţiile China-Europa, mediul academic este mai sărac, iar majo</w:t>
      </w:r>
      <w:r w:rsidR="00E716C7">
        <w:rPr>
          <w:rFonts w:asciiTheme="majorBidi" w:hAnsiTheme="majorBidi" w:cstheme="majorBidi"/>
          <w:sz w:val="24"/>
          <w:szCs w:val="24"/>
          <w:lang w:val="ro-RO"/>
        </w:rPr>
        <w:t>ritatea lucrărilor scrise se axează pe</w:t>
      </w:r>
      <w:r w:rsidR="00BC7EB3">
        <w:rPr>
          <w:rFonts w:asciiTheme="majorBidi" w:hAnsiTheme="majorBidi" w:cstheme="majorBidi"/>
          <w:sz w:val="24"/>
          <w:szCs w:val="24"/>
          <w:lang w:val="ro-RO"/>
        </w:rPr>
        <w:t xml:space="preserve"> aspectul </w:t>
      </w:r>
      <w:r w:rsidR="00B03438">
        <w:rPr>
          <w:rFonts w:asciiTheme="majorBidi" w:hAnsiTheme="majorBidi" w:cstheme="majorBidi"/>
          <w:sz w:val="24"/>
          <w:szCs w:val="24"/>
          <w:lang w:val="ro-RO"/>
        </w:rPr>
        <w:t>economic</w:t>
      </w:r>
      <w:r w:rsidR="00E20068">
        <w:rPr>
          <w:rFonts w:asciiTheme="majorBidi" w:hAnsiTheme="majorBidi" w:cstheme="majorBidi"/>
          <w:sz w:val="24"/>
          <w:szCs w:val="24"/>
          <w:lang w:val="ro-RO"/>
        </w:rPr>
        <w:t>.</w:t>
      </w:r>
      <w:r w:rsidR="00E716C7">
        <w:rPr>
          <w:rFonts w:asciiTheme="majorBidi" w:hAnsiTheme="majorBidi" w:cstheme="majorBidi"/>
          <w:sz w:val="24"/>
          <w:szCs w:val="24"/>
          <w:lang w:val="ro-RO"/>
        </w:rPr>
        <w:t xml:space="preserve"> </w:t>
      </w:r>
      <w:r w:rsidR="0006789B" w:rsidRPr="0006789B">
        <w:rPr>
          <w:rFonts w:ascii="Times New Roman" w:eastAsia="Calibri" w:hAnsi="Times New Roman" w:cs="Times New Roman"/>
          <w:sz w:val="24"/>
          <w:szCs w:val="24"/>
          <w:lang w:val="ro-RO"/>
        </w:rPr>
        <w:t xml:space="preserve">Acest lucru este firesc dat fiind faptul că </w:t>
      </w:r>
      <w:r w:rsidR="005F607B">
        <w:rPr>
          <w:rFonts w:ascii="Times New Roman" w:eastAsia="Calibri" w:hAnsi="Times New Roman" w:cs="Times New Roman"/>
          <w:sz w:val="24"/>
          <w:szCs w:val="24"/>
          <w:lang w:val="ro-RO"/>
        </w:rPr>
        <w:t>BOOM-ul economic</w:t>
      </w:r>
      <w:r w:rsidR="0006789B" w:rsidRPr="0006789B">
        <w:rPr>
          <w:rFonts w:ascii="Times New Roman" w:eastAsia="Calibri" w:hAnsi="Times New Roman" w:cs="Times New Roman"/>
          <w:sz w:val="24"/>
          <w:szCs w:val="24"/>
          <w:lang w:val="ro-RO"/>
        </w:rPr>
        <w:t xml:space="preserve"> a</w:t>
      </w:r>
      <w:r w:rsidR="005F607B">
        <w:rPr>
          <w:rFonts w:ascii="Times New Roman" w:eastAsia="Calibri" w:hAnsi="Times New Roman" w:cs="Times New Roman"/>
          <w:sz w:val="24"/>
          <w:szCs w:val="24"/>
          <w:lang w:val="ro-RO"/>
        </w:rPr>
        <w:t>l</w:t>
      </w:r>
      <w:r w:rsidR="0006789B" w:rsidRPr="0006789B">
        <w:rPr>
          <w:rFonts w:ascii="Times New Roman" w:eastAsia="Calibri" w:hAnsi="Times New Roman" w:cs="Times New Roman"/>
          <w:sz w:val="24"/>
          <w:szCs w:val="24"/>
          <w:lang w:val="ro-RO"/>
        </w:rPr>
        <w:t xml:space="preserve"> Chinei este unul din</w:t>
      </w:r>
      <w:r w:rsidR="005F607B">
        <w:rPr>
          <w:rFonts w:ascii="Times New Roman" w:eastAsia="Calibri" w:hAnsi="Times New Roman" w:cs="Times New Roman"/>
          <w:sz w:val="24"/>
          <w:szCs w:val="24"/>
          <w:lang w:val="ro-RO"/>
        </w:rPr>
        <w:t>tre</w:t>
      </w:r>
      <w:r w:rsidR="005277EB">
        <w:rPr>
          <w:rFonts w:ascii="Times New Roman" w:eastAsia="Calibri" w:hAnsi="Times New Roman" w:cs="Times New Roman"/>
          <w:sz w:val="24"/>
          <w:szCs w:val="24"/>
          <w:lang w:val="ro-RO"/>
        </w:rPr>
        <w:t xml:space="preserve"> cele mai disputate fenomen</w:t>
      </w:r>
      <w:r w:rsidR="0006789B" w:rsidRPr="0006789B">
        <w:rPr>
          <w:rFonts w:ascii="Times New Roman" w:eastAsia="Calibri" w:hAnsi="Times New Roman" w:cs="Times New Roman"/>
          <w:sz w:val="24"/>
          <w:szCs w:val="24"/>
          <w:lang w:val="ro-RO"/>
        </w:rPr>
        <w:t>e ale epocii și datorită căr</w:t>
      </w:r>
      <w:r w:rsidR="002D0071">
        <w:rPr>
          <w:rFonts w:ascii="Times New Roman" w:eastAsia="Calibri" w:hAnsi="Times New Roman" w:cs="Times New Roman"/>
          <w:sz w:val="24"/>
          <w:szCs w:val="24"/>
          <w:lang w:val="ro-RO"/>
        </w:rPr>
        <w:t>u</w:t>
      </w:r>
      <w:r w:rsidR="0006789B" w:rsidRPr="0006789B">
        <w:rPr>
          <w:rFonts w:ascii="Times New Roman" w:eastAsia="Calibri" w:hAnsi="Times New Roman" w:cs="Times New Roman"/>
          <w:sz w:val="24"/>
          <w:szCs w:val="24"/>
          <w:lang w:val="ro-RO"/>
        </w:rPr>
        <w:t>ia China concurează cu marile puteri pe scena internațională.</w:t>
      </w:r>
      <w:r w:rsidR="005277EB">
        <w:rPr>
          <w:rFonts w:ascii="Times New Roman" w:eastAsia="Calibri" w:hAnsi="Times New Roman" w:cs="Times New Roman"/>
          <w:sz w:val="24"/>
          <w:szCs w:val="24"/>
          <w:lang w:val="ro-RO"/>
        </w:rPr>
        <w:t xml:space="preserve"> </w:t>
      </w:r>
      <w:r w:rsidR="00D93D30">
        <w:rPr>
          <w:rFonts w:asciiTheme="majorBidi" w:hAnsiTheme="majorBidi" w:cstheme="majorBidi"/>
          <w:sz w:val="24"/>
          <w:szCs w:val="24"/>
          <w:lang w:val="ro-RO"/>
        </w:rPr>
        <w:t>Acest lucru se aplică și în cazul lui Casarini</w:t>
      </w:r>
      <w:r w:rsidR="0002797F">
        <w:rPr>
          <w:rFonts w:asciiTheme="majorBidi" w:hAnsiTheme="majorBidi" w:cstheme="majorBidi"/>
          <w:sz w:val="24"/>
          <w:szCs w:val="24"/>
          <w:lang w:val="ro-RO"/>
        </w:rPr>
        <w:t>,</w:t>
      </w:r>
      <w:r w:rsidR="00D93D30">
        <w:rPr>
          <w:rFonts w:asciiTheme="majorBidi" w:hAnsiTheme="majorBidi" w:cstheme="majorBidi"/>
          <w:sz w:val="24"/>
          <w:szCs w:val="24"/>
          <w:lang w:val="ro-RO"/>
        </w:rPr>
        <w:t xml:space="preserve"> care în lucrarea sa face o analiză a relațiilor China-Europa, pornind de la aspectul economic</w:t>
      </w:r>
      <w:r w:rsidR="00B40C27">
        <w:rPr>
          <w:rFonts w:ascii="Times New Roman" w:eastAsia="Calibri" w:hAnsi="Times New Roman" w:cs="Times New Roman"/>
          <w:sz w:val="24"/>
          <w:szCs w:val="24"/>
          <w:lang w:val="ro-RO"/>
        </w:rPr>
        <w:t xml:space="preserve">. </w:t>
      </w:r>
      <w:r w:rsidR="003642DB">
        <w:rPr>
          <w:rFonts w:ascii="Times New Roman" w:eastAsia="Calibri" w:hAnsi="Times New Roman" w:cs="Times New Roman"/>
          <w:sz w:val="24"/>
          <w:szCs w:val="24"/>
          <w:lang w:val="ro-RO"/>
        </w:rPr>
        <w:t>E</w:t>
      </w:r>
      <w:r w:rsidR="00B40C27">
        <w:rPr>
          <w:rFonts w:ascii="Times New Roman" w:eastAsia="Calibri" w:hAnsi="Times New Roman" w:cs="Times New Roman"/>
          <w:sz w:val="24"/>
          <w:szCs w:val="24"/>
          <w:lang w:val="ro-RO"/>
        </w:rPr>
        <w:t>l</w:t>
      </w:r>
      <w:r w:rsidR="005277EB">
        <w:rPr>
          <w:rFonts w:ascii="Times New Roman" w:eastAsia="Calibri" w:hAnsi="Times New Roman" w:cs="Times New Roman"/>
          <w:sz w:val="24"/>
          <w:szCs w:val="24"/>
          <w:lang w:val="ro-RO"/>
        </w:rPr>
        <w:t xml:space="preserve"> </w:t>
      </w:r>
      <w:r w:rsidR="00703EDC" w:rsidRPr="00703EDC">
        <w:rPr>
          <w:rFonts w:ascii="Times New Roman" w:eastAsia="Calibri" w:hAnsi="Times New Roman" w:cs="Times New Roman"/>
          <w:sz w:val="24"/>
          <w:szCs w:val="24"/>
          <w:lang w:val="ro-RO"/>
        </w:rPr>
        <w:t xml:space="preserve">vorbeşte despre o politică de </w:t>
      </w:r>
      <w:r w:rsidR="00703EDC" w:rsidRPr="00703EDC">
        <w:rPr>
          <w:rFonts w:ascii="Times New Roman" w:eastAsia="Calibri" w:hAnsi="Times New Roman" w:cs="Times New Roman"/>
          <w:i/>
          <w:iCs/>
          <w:sz w:val="24"/>
          <w:szCs w:val="24"/>
          <w:lang w:val="ro-RO"/>
        </w:rPr>
        <w:t>angajament constructiv</w:t>
      </w:r>
      <w:r w:rsidR="00703EDC" w:rsidRPr="00703EDC">
        <w:rPr>
          <w:rFonts w:ascii="Times New Roman" w:eastAsia="Calibri" w:hAnsi="Times New Roman" w:cs="Times New Roman"/>
          <w:sz w:val="24"/>
          <w:szCs w:val="24"/>
          <w:lang w:val="ro-RO"/>
        </w:rPr>
        <w:t xml:space="preserve"> adoptată de Europa vis-à-vis China la mijlocul anilor 1990</w:t>
      </w:r>
      <w:r w:rsidR="005277EB">
        <w:rPr>
          <w:rFonts w:ascii="Times New Roman" w:eastAsia="Calibri" w:hAnsi="Times New Roman" w:cs="Times New Roman"/>
          <w:sz w:val="24"/>
          <w:szCs w:val="24"/>
          <w:lang w:val="ro-RO"/>
        </w:rPr>
        <w:t xml:space="preserve"> </w:t>
      </w:r>
      <w:r w:rsidR="00703EDC" w:rsidRPr="00703EDC">
        <w:rPr>
          <w:rFonts w:ascii="Times New Roman" w:eastAsia="Calibri" w:hAnsi="Times New Roman" w:cs="Times New Roman"/>
          <w:sz w:val="24"/>
          <w:szCs w:val="24"/>
          <w:lang w:val="ro-RO"/>
        </w:rPr>
        <w:t>prin care „Europa şi statele sale membre sprijină procesul de transformare a Chinei şi integrarea sa în economia lumii şi sistemul de reglementare”</w:t>
      </w:r>
      <w:r w:rsidR="00013FD0">
        <w:rPr>
          <w:rStyle w:val="FootnoteReference"/>
          <w:rFonts w:ascii="Times New Roman" w:eastAsia="Calibri" w:hAnsi="Times New Roman" w:cs="Times New Roman"/>
          <w:sz w:val="24"/>
          <w:szCs w:val="24"/>
          <w:lang w:val="ro-RO"/>
        </w:rPr>
        <w:footnoteReference w:id="5"/>
      </w:r>
      <w:r w:rsidR="00703EDC" w:rsidRPr="00703EDC">
        <w:rPr>
          <w:rFonts w:ascii="Times New Roman" w:eastAsia="Calibri" w:hAnsi="Times New Roman" w:cs="Times New Roman"/>
          <w:sz w:val="24"/>
          <w:szCs w:val="24"/>
          <w:lang w:val="ro-RO"/>
        </w:rPr>
        <w:t xml:space="preserve">. În opinia lui, pe baza acestei politici s-au consolidat și aprofundat relațiile Europa-China de azi. El motivează că aspectul economic este </w:t>
      </w:r>
      <w:r w:rsidR="00A431A4">
        <w:rPr>
          <w:rFonts w:ascii="Times New Roman" w:eastAsia="Calibri" w:hAnsi="Times New Roman" w:cs="Times New Roman"/>
          <w:sz w:val="24"/>
          <w:szCs w:val="24"/>
          <w:lang w:val="ro-RO"/>
        </w:rPr>
        <w:t>unul dintre cele mai importante de analizat</w:t>
      </w:r>
      <w:r w:rsidR="00703EDC" w:rsidRPr="00703EDC">
        <w:rPr>
          <w:rFonts w:ascii="Times New Roman" w:eastAsia="Calibri" w:hAnsi="Times New Roman" w:cs="Times New Roman"/>
          <w:sz w:val="24"/>
          <w:szCs w:val="24"/>
          <w:lang w:val="ro-RO"/>
        </w:rPr>
        <w:t>, întrucât stă şi la baza relaţiilor politice de azi. Prin această politică, Europa se angajează să susţină Republi</w:t>
      </w:r>
      <w:r w:rsidR="001C1FC4">
        <w:rPr>
          <w:rFonts w:ascii="Times New Roman" w:eastAsia="Calibri" w:hAnsi="Times New Roman" w:cs="Times New Roman"/>
          <w:sz w:val="24"/>
          <w:szCs w:val="24"/>
          <w:lang w:val="ro-RO"/>
        </w:rPr>
        <w:t>ca Populară Chineză  în procesele sale</w:t>
      </w:r>
      <w:r w:rsidR="00703EDC" w:rsidRPr="00703EDC">
        <w:rPr>
          <w:rFonts w:ascii="Times New Roman" w:eastAsia="Calibri" w:hAnsi="Times New Roman" w:cs="Times New Roman"/>
          <w:sz w:val="24"/>
          <w:szCs w:val="24"/>
          <w:lang w:val="ro-RO"/>
        </w:rPr>
        <w:t xml:space="preserve"> de transformare şi modernizare, </w:t>
      </w:r>
      <w:r w:rsidR="0082488F">
        <w:rPr>
          <w:rFonts w:ascii="Times New Roman" w:eastAsia="Calibri" w:hAnsi="Times New Roman" w:cs="Times New Roman"/>
          <w:sz w:val="24"/>
          <w:szCs w:val="24"/>
          <w:lang w:val="ro-RO"/>
        </w:rPr>
        <w:t>iniţiind o serie de programe de cooperare şi dialoguri sectoriale în cadrul cărora sunt dezbătute subiecte de interes global şi</w:t>
      </w:r>
      <w:r w:rsidR="00C608B3">
        <w:rPr>
          <w:rFonts w:ascii="Times New Roman" w:eastAsia="Calibri" w:hAnsi="Times New Roman" w:cs="Times New Roman"/>
          <w:sz w:val="24"/>
          <w:szCs w:val="24"/>
          <w:lang w:val="ro-RO"/>
        </w:rPr>
        <w:t xml:space="preserve"> prin care</w:t>
      </w:r>
      <w:r w:rsidR="0082488F">
        <w:rPr>
          <w:rFonts w:ascii="Times New Roman" w:eastAsia="Calibri" w:hAnsi="Times New Roman" w:cs="Times New Roman"/>
          <w:sz w:val="24"/>
          <w:szCs w:val="24"/>
          <w:lang w:val="ro-RO"/>
        </w:rPr>
        <w:t xml:space="preserve">, totodată, statele membre U.E. vor angaja China la nivel statal printr-o atitudine non-confrontaţională în vederea intereselor comerciale, </w:t>
      </w:r>
      <w:r w:rsidR="00703EDC" w:rsidRPr="00703EDC">
        <w:rPr>
          <w:rFonts w:ascii="Times New Roman" w:eastAsia="Calibri" w:hAnsi="Times New Roman" w:cs="Times New Roman"/>
          <w:sz w:val="24"/>
          <w:szCs w:val="24"/>
          <w:lang w:val="ro-RO"/>
        </w:rPr>
        <w:t xml:space="preserve">dat fiind faptul că europenii au fost atraşi încă de la început de  „potenţialul uriaş al pieţei chineze”. </w:t>
      </w:r>
      <w:r w:rsidR="00E01692">
        <w:rPr>
          <w:rFonts w:ascii="Times New Roman" w:eastAsia="Calibri" w:hAnsi="Times New Roman" w:cs="Times New Roman"/>
          <w:sz w:val="24"/>
          <w:szCs w:val="24"/>
          <w:lang w:val="ro-RO"/>
        </w:rPr>
        <w:t xml:space="preserve">Un factor important în demararea acestui plan a fost </w:t>
      </w:r>
      <w:r w:rsidR="00E01692">
        <w:rPr>
          <w:rFonts w:ascii="Times New Roman" w:eastAsia="Calibri" w:hAnsi="Times New Roman" w:cs="Times New Roman"/>
          <w:sz w:val="24"/>
          <w:szCs w:val="24"/>
          <w:lang w:val="ro-RO"/>
        </w:rPr>
        <w:lastRenderedPageBreak/>
        <w:t>faptul că în China începuseră deja să aibă loc transformări prin prisma programelor iniţiate de Deng Xiaoping</w:t>
      </w:r>
      <w:r w:rsidR="001966E5">
        <w:rPr>
          <w:rFonts w:ascii="Times New Roman" w:eastAsia="Calibri" w:hAnsi="Times New Roman" w:cs="Times New Roman"/>
          <w:sz w:val="24"/>
          <w:szCs w:val="24"/>
          <w:lang w:val="ro-RO"/>
        </w:rPr>
        <w:t>, lucru ce a atras atenția Uniunii Europene.</w:t>
      </w:r>
      <w:r w:rsidR="00450FDA">
        <w:rPr>
          <w:rFonts w:ascii="Times New Roman" w:eastAsia="Calibri" w:hAnsi="Times New Roman" w:cs="Times New Roman"/>
          <w:sz w:val="24"/>
          <w:szCs w:val="24"/>
          <w:lang w:val="ro-RO"/>
        </w:rPr>
        <w:t xml:space="preserve"> </w:t>
      </w:r>
      <w:r w:rsidR="00703EDC" w:rsidRPr="00703EDC">
        <w:rPr>
          <w:rFonts w:ascii="Times New Roman" w:eastAsia="Calibri" w:hAnsi="Times New Roman" w:cs="Times New Roman"/>
          <w:sz w:val="24"/>
          <w:szCs w:val="24"/>
          <w:lang w:val="ro-RO"/>
        </w:rPr>
        <w:t xml:space="preserve">Din această perioadă, relaţiile comerciale bilaterale au înflorit, guvernele Europei concurând între ele pentru piaţa chineză.  Astfel, putem </w:t>
      </w:r>
      <w:r w:rsidR="00E065EB">
        <w:rPr>
          <w:rFonts w:ascii="Times New Roman" w:eastAsia="Calibri" w:hAnsi="Times New Roman" w:cs="Times New Roman"/>
          <w:sz w:val="24"/>
          <w:szCs w:val="24"/>
          <w:lang w:val="ro-RO"/>
        </w:rPr>
        <w:t>trage concluzia</w:t>
      </w:r>
      <w:r w:rsidR="00703EDC" w:rsidRPr="00703EDC">
        <w:rPr>
          <w:rFonts w:ascii="Times New Roman" w:eastAsia="Calibri" w:hAnsi="Times New Roman" w:cs="Times New Roman"/>
          <w:sz w:val="24"/>
          <w:szCs w:val="24"/>
          <w:lang w:val="ro-RO"/>
        </w:rPr>
        <w:t xml:space="preserve"> că până la începutul secolului al XXI-lea, interesele comerciale au avut prioritate, ceea ce a făcut ca Uniunea Europeană să adopte o politică mai practică faţă de China. Casarini consideră că politica de </w:t>
      </w:r>
      <w:r w:rsidR="00703EDC" w:rsidRPr="00703EDC">
        <w:rPr>
          <w:rFonts w:ascii="Times New Roman" w:eastAsia="Calibri" w:hAnsi="Times New Roman" w:cs="Times New Roman"/>
          <w:i/>
          <w:iCs/>
          <w:sz w:val="24"/>
          <w:szCs w:val="24"/>
          <w:lang w:val="ro-RO"/>
        </w:rPr>
        <w:t>angajament constructiv</w:t>
      </w:r>
      <w:r w:rsidR="00703EDC" w:rsidRPr="00703EDC">
        <w:rPr>
          <w:rFonts w:ascii="Times New Roman" w:eastAsia="Calibri" w:hAnsi="Times New Roman" w:cs="Times New Roman"/>
          <w:sz w:val="24"/>
          <w:szCs w:val="24"/>
          <w:lang w:val="ro-RO"/>
        </w:rPr>
        <w:t xml:space="preserve"> vis-</w:t>
      </w:r>
      <w:r w:rsidR="00C85D76">
        <w:rPr>
          <w:rFonts w:ascii="Times New Roman" w:eastAsia="Calibri" w:hAnsi="Times New Roman" w:cs="Times New Roman"/>
          <w:sz w:val="24"/>
          <w:szCs w:val="24"/>
          <w:lang w:val="ro-RO"/>
        </w:rPr>
        <w:t>à</w:t>
      </w:r>
      <w:r w:rsidR="00703EDC" w:rsidRPr="00703EDC">
        <w:rPr>
          <w:rFonts w:ascii="Times New Roman" w:eastAsia="Calibri" w:hAnsi="Times New Roman" w:cs="Times New Roman"/>
          <w:sz w:val="24"/>
          <w:szCs w:val="24"/>
          <w:lang w:val="ro-RO"/>
        </w:rPr>
        <w:t>-vis China poate fi văzută ca un exemplu al multiplelor „</w:t>
      </w:r>
      <w:r w:rsidR="0015407A">
        <w:rPr>
          <w:rFonts w:ascii="Times New Roman" w:eastAsia="Calibri" w:hAnsi="Times New Roman" w:cs="Times New Roman"/>
          <w:sz w:val="24"/>
          <w:szCs w:val="24"/>
          <w:lang w:val="ro-RO"/>
        </w:rPr>
        <w:t>faţete</w:t>
      </w:r>
      <w:r w:rsidR="00703EDC" w:rsidRPr="00703EDC">
        <w:rPr>
          <w:rFonts w:ascii="Times New Roman" w:eastAsia="Calibri" w:hAnsi="Times New Roman" w:cs="Times New Roman"/>
          <w:sz w:val="24"/>
          <w:szCs w:val="24"/>
          <w:lang w:val="ro-RO"/>
        </w:rPr>
        <w:t>” ale Europei în relaţiile internaţionale. El spune că „elemente ale puterii civile Europa care doreşte să răspândească valorile în străinătate, sunt combinate cu aspecte mai tradiţionale asociate cu o strategie mercantilistă”</w:t>
      </w:r>
      <w:r w:rsidR="000D5FEE">
        <w:rPr>
          <w:rStyle w:val="FootnoteReference"/>
          <w:rFonts w:ascii="Times New Roman" w:eastAsia="Calibri" w:hAnsi="Times New Roman" w:cs="Times New Roman"/>
          <w:sz w:val="24"/>
          <w:szCs w:val="24"/>
          <w:lang w:val="ro-RO"/>
        </w:rPr>
        <w:footnoteReference w:id="6"/>
      </w:r>
      <w:r w:rsidR="00703EDC" w:rsidRPr="00703EDC">
        <w:rPr>
          <w:rFonts w:ascii="Times New Roman" w:eastAsia="Calibri" w:hAnsi="Times New Roman" w:cs="Times New Roman"/>
          <w:sz w:val="24"/>
          <w:szCs w:val="24"/>
          <w:lang w:val="ro-RO"/>
        </w:rPr>
        <w:t xml:space="preserve">. Astfel, puterea civilă a Europei este susţinută de Comisia Europeană, ţările nordice mai principialiste, Parlamentul European şi ONG-uri, în timp ce o strategie mai mercantilistă va fi adoptată de statele membre ale Uniunii. </w:t>
      </w:r>
    </w:p>
    <w:p w14:paraId="3570BF48" w14:textId="77777777" w:rsidR="00703EDC" w:rsidRPr="00703EDC" w:rsidRDefault="00703EDC" w:rsidP="008F3E49">
      <w:pPr>
        <w:spacing w:line="360" w:lineRule="auto"/>
        <w:ind w:firstLine="720"/>
        <w:jc w:val="both"/>
        <w:rPr>
          <w:rFonts w:ascii="Times New Roman" w:eastAsia="Calibri" w:hAnsi="Times New Roman" w:cs="Times New Roman"/>
          <w:sz w:val="24"/>
          <w:szCs w:val="24"/>
          <w:lang w:val="ro-RO"/>
        </w:rPr>
      </w:pPr>
      <w:r w:rsidRPr="00703EDC">
        <w:rPr>
          <w:rFonts w:ascii="Times New Roman" w:eastAsia="Calibri" w:hAnsi="Times New Roman" w:cs="Times New Roman"/>
          <w:sz w:val="24"/>
          <w:szCs w:val="24"/>
          <w:lang w:val="ro-RO"/>
        </w:rPr>
        <w:t xml:space="preserve">Aşadar, politica externă a Europei în raport cu China este, pe de o parte, alcătuită din aspecte normative şi civile care </w:t>
      </w:r>
      <w:r w:rsidR="00E065EB">
        <w:rPr>
          <w:rFonts w:ascii="Times New Roman" w:eastAsia="Calibri" w:hAnsi="Times New Roman" w:cs="Times New Roman"/>
          <w:sz w:val="24"/>
          <w:szCs w:val="24"/>
          <w:lang w:val="ro-RO"/>
        </w:rPr>
        <w:t>dau fond</w:t>
      </w:r>
      <w:r w:rsidR="0015407A">
        <w:rPr>
          <w:rFonts w:ascii="Times New Roman" w:eastAsia="Calibri" w:hAnsi="Times New Roman" w:cs="Times New Roman"/>
          <w:sz w:val="24"/>
          <w:szCs w:val="24"/>
          <w:lang w:val="ro-RO"/>
        </w:rPr>
        <w:t xml:space="preserve"> normelor şi principiilor</w:t>
      </w:r>
      <w:r w:rsidRPr="00703EDC">
        <w:rPr>
          <w:rFonts w:ascii="Times New Roman" w:eastAsia="Calibri" w:hAnsi="Times New Roman" w:cs="Times New Roman"/>
          <w:sz w:val="24"/>
          <w:szCs w:val="24"/>
          <w:lang w:val="ro-RO"/>
        </w:rPr>
        <w:t xml:space="preserve"> specifice Uniunii Europene şi o politică mai practică, pe de altă parte, adoptată de ţările membre ale Uniunii. </w:t>
      </w:r>
    </w:p>
    <w:p w14:paraId="41670798" w14:textId="77777777" w:rsidR="00703EDC" w:rsidRPr="00703EDC" w:rsidRDefault="00703EDC" w:rsidP="008F3E49">
      <w:pPr>
        <w:spacing w:line="360" w:lineRule="auto"/>
        <w:ind w:firstLine="720"/>
        <w:jc w:val="both"/>
        <w:rPr>
          <w:rFonts w:ascii="Times New Roman" w:eastAsia="Calibri" w:hAnsi="Times New Roman" w:cs="Times New Roman"/>
          <w:sz w:val="24"/>
          <w:szCs w:val="24"/>
          <w:lang w:val="ro-RO"/>
        </w:rPr>
      </w:pPr>
      <w:r w:rsidRPr="00703EDC">
        <w:rPr>
          <w:rFonts w:ascii="Times New Roman" w:eastAsia="Calibri" w:hAnsi="Times New Roman" w:cs="Times New Roman"/>
          <w:sz w:val="24"/>
          <w:szCs w:val="24"/>
          <w:lang w:val="ro-RO"/>
        </w:rPr>
        <w:t>Mergând mai departe, la un alt scriitor</w:t>
      </w:r>
      <w:r w:rsidR="0005428E">
        <w:rPr>
          <w:rFonts w:ascii="Times New Roman" w:eastAsia="Calibri" w:hAnsi="Times New Roman" w:cs="Times New Roman"/>
          <w:sz w:val="24"/>
          <w:szCs w:val="24"/>
          <w:lang w:val="ro-RO"/>
        </w:rPr>
        <w:t xml:space="preserve">, Michael Yahuda care </w:t>
      </w:r>
      <w:r w:rsidR="00F81AED">
        <w:rPr>
          <w:rFonts w:ascii="Times New Roman" w:eastAsia="Calibri" w:hAnsi="Times New Roman" w:cs="Times New Roman"/>
          <w:sz w:val="24"/>
          <w:szCs w:val="24"/>
          <w:lang w:val="ro-RO"/>
        </w:rPr>
        <w:t>prezintă evoluția istorică a</w:t>
      </w:r>
      <w:r w:rsidRPr="00703EDC">
        <w:rPr>
          <w:rFonts w:ascii="Times New Roman" w:eastAsia="Calibri" w:hAnsi="Times New Roman" w:cs="Times New Roman"/>
          <w:sz w:val="24"/>
          <w:szCs w:val="24"/>
          <w:lang w:val="ro-RO"/>
        </w:rPr>
        <w:t xml:space="preserve"> relaţi</w:t>
      </w:r>
      <w:r w:rsidR="00F81AED">
        <w:rPr>
          <w:rFonts w:ascii="Times New Roman" w:eastAsia="Calibri" w:hAnsi="Times New Roman" w:cs="Times New Roman"/>
          <w:sz w:val="24"/>
          <w:szCs w:val="24"/>
          <w:lang w:val="ro-RO"/>
        </w:rPr>
        <w:t>ilor</w:t>
      </w:r>
      <w:r w:rsidRPr="00703EDC">
        <w:rPr>
          <w:rFonts w:ascii="Times New Roman" w:eastAsia="Calibri" w:hAnsi="Times New Roman" w:cs="Times New Roman"/>
          <w:sz w:val="24"/>
          <w:szCs w:val="24"/>
          <w:lang w:val="ro-RO"/>
        </w:rPr>
        <w:t xml:space="preserve"> China-Europa</w:t>
      </w:r>
      <w:r w:rsidR="00F81AED">
        <w:rPr>
          <w:rFonts w:ascii="Times New Roman" w:eastAsia="Calibri" w:hAnsi="Times New Roman" w:cs="Times New Roman"/>
          <w:sz w:val="24"/>
          <w:szCs w:val="24"/>
          <w:lang w:val="ro-RO"/>
        </w:rPr>
        <w:t xml:space="preserve"> în lucrarea </w:t>
      </w:r>
      <w:r w:rsidR="00F81AED" w:rsidRPr="00F81AED">
        <w:rPr>
          <w:rFonts w:ascii="Times New Roman" w:hAnsi="Times New Roman" w:cs="Times New Roman"/>
          <w:i/>
          <w:iCs/>
          <w:sz w:val="24"/>
          <w:szCs w:val="24"/>
          <w:lang w:val="ro-RO"/>
        </w:rPr>
        <w:t>China-Europe Relations, Perceptions, Policies and</w:t>
      </w:r>
      <w:r w:rsidR="0005428E">
        <w:rPr>
          <w:rFonts w:ascii="Times New Roman" w:hAnsi="Times New Roman" w:cs="Times New Roman"/>
          <w:i/>
          <w:iCs/>
          <w:sz w:val="24"/>
          <w:szCs w:val="24"/>
          <w:lang w:val="ro-RO"/>
        </w:rPr>
        <w:t xml:space="preserve"> </w:t>
      </w:r>
      <w:r w:rsidR="00F81AED" w:rsidRPr="00F81AED">
        <w:rPr>
          <w:rFonts w:ascii="Times New Roman" w:hAnsi="Times New Roman" w:cs="Times New Roman"/>
          <w:i/>
          <w:iCs/>
          <w:sz w:val="24"/>
          <w:szCs w:val="24"/>
          <w:lang w:val="ro-RO"/>
        </w:rPr>
        <w:t>Prospects</w:t>
      </w:r>
      <w:r w:rsidR="00997A11">
        <w:rPr>
          <w:rFonts w:ascii="Times New Roman" w:eastAsia="Calibri" w:hAnsi="Times New Roman" w:cs="Times New Roman"/>
          <w:sz w:val="24"/>
          <w:szCs w:val="24"/>
          <w:lang w:val="ro-RO"/>
        </w:rPr>
        <w:t>.</w:t>
      </w:r>
      <w:r w:rsidR="0005428E">
        <w:rPr>
          <w:rFonts w:ascii="Times New Roman" w:eastAsia="Calibri" w:hAnsi="Times New Roman" w:cs="Times New Roman"/>
          <w:sz w:val="24"/>
          <w:szCs w:val="24"/>
          <w:lang w:val="ro-RO"/>
        </w:rPr>
        <w:t xml:space="preserve"> </w:t>
      </w:r>
      <w:r w:rsidR="00997A11">
        <w:rPr>
          <w:rFonts w:ascii="Times New Roman" w:eastAsia="Calibri" w:hAnsi="Times New Roman" w:cs="Times New Roman"/>
          <w:sz w:val="24"/>
          <w:szCs w:val="24"/>
          <w:lang w:val="ro-RO"/>
        </w:rPr>
        <w:t>A</w:t>
      </w:r>
      <w:r w:rsidRPr="00703EDC">
        <w:rPr>
          <w:rFonts w:ascii="Times New Roman" w:eastAsia="Calibri" w:hAnsi="Times New Roman" w:cs="Times New Roman"/>
          <w:sz w:val="24"/>
          <w:szCs w:val="24"/>
          <w:lang w:val="ro-RO"/>
        </w:rPr>
        <w:t>cesta susţine că sunt două aspecte constante care stau la baza relaţiei dintre Europa şi China, şi anume, distanţa şi comerţul</w:t>
      </w:r>
      <w:r w:rsidR="007E0EA0">
        <w:rPr>
          <w:rStyle w:val="FootnoteReference"/>
          <w:rFonts w:ascii="Times New Roman" w:eastAsia="Calibri" w:hAnsi="Times New Roman" w:cs="Times New Roman"/>
          <w:sz w:val="24"/>
          <w:szCs w:val="24"/>
          <w:lang w:val="ro-RO"/>
        </w:rPr>
        <w:footnoteReference w:id="7"/>
      </w:r>
      <w:r w:rsidRPr="00703EDC">
        <w:rPr>
          <w:rFonts w:ascii="Times New Roman" w:eastAsia="Calibri" w:hAnsi="Times New Roman" w:cs="Times New Roman"/>
          <w:sz w:val="24"/>
          <w:szCs w:val="24"/>
          <w:lang w:val="ro-RO"/>
        </w:rPr>
        <w:t xml:space="preserve">. </w:t>
      </w:r>
    </w:p>
    <w:p w14:paraId="289B3547" w14:textId="77777777" w:rsidR="00703EDC" w:rsidRPr="009762B7" w:rsidRDefault="00703EDC" w:rsidP="008F3E49">
      <w:pPr>
        <w:spacing w:line="360" w:lineRule="auto"/>
        <w:ind w:firstLine="720"/>
        <w:jc w:val="both"/>
        <w:rPr>
          <w:rFonts w:ascii="Times New Roman" w:eastAsia="Calibri" w:hAnsi="Times New Roman" w:cs="Times New Roman"/>
          <w:sz w:val="24"/>
          <w:szCs w:val="24"/>
          <w:lang w:val="ro-RO"/>
        </w:rPr>
      </w:pPr>
      <w:r w:rsidRPr="00703EDC">
        <w:rPr>
          <w:rFonts w:ascii="Times New Roman" w:eastAsia="Calibri" w:hAnsi="Times New Roman" w:cs="Times New Roman"/>
          <w:sz w:val="24"/>
          <w:szCs w:val="24"/>
          <w:lang w:val="ro-RO"/>
        </w:rPr>
        <w:t>Pe de o parte</w:t>
      </w:r>
      <w:r w:rsidR="0005428E">
        <w:rPr>
          <w:rFonts w:ascii="Times New Roman" w:eastAsia="Calibri" w:hAnsi="Times New Roman" w:cs="Times New Roman"/>
          <w:sz w:val="24"/>
          <w:szCs w:val="24"/>
          <w:lang w:val="ro-RO"/>
        </w:rPr>
        <w:t xml:space="preserve"> </w:t>
      </w:r>
      <w:r w:rsidRPr="00703EDC">
        <w:rPr>
          <w:rFonts w:ascii="Times New Roman" w:eastAsia="Calibri" w:hAnsi="Times New Roman" w:cs="Times New Roman"/>
          <w:sz w:val="24"/>
          <w:szCs w:val="24"/>
          <w:lang w:val="ro-RO"/>
        </w:rPr>
        <w:t>este „</w:t>
      </w:r>
      <w:r w:rsidRPr="009762B7">
        <w:rPr>
          <w:rFonts w:ascii="Times New Roman" w:eastAsia="Calibri" w:hAnsi="Times New Roman" w:cs="Times New Roman"/>
          <w:sz w:val="24"/>
          <w:szCs w:val="24"/>
          <w:lang w:val="ro-RO"/>
        </w:rPr>
        <w:t>tirania</w:t>
      </w:r>
      <w:r w:rsidR="0005428E">
        <w:rPr>
          <w:rFonts w:ascii="Times New Roman" w:eastAsia="Calibri" w:hAnsi="Times New Roman" w:cs="Times New Roman"/>
          <w:sz w:val="24"/>
          <w:szCs w:val="24"/>
          <w:lang w:val="ro-RO"/>
        </w:rPr>
        <w:t xml:space="preserve"> </w:t>
      </w:r>
      <w:r w:rsidRPr="009762B7">
        <w:rPr>
          <w:rFonts w:ascii="Times New Roman" w:eastAsia="Calibri" w:hAnsi="Times New Roman" w:cs="Times New Roman"/>
          <w:sz w:val="24"/>
          <w:szCs w:val="24"/>
          <w:lang w:val="ro-RO"/>
        </w:rPr>
        <w:t>distanţei”, care a condiţionat</w:t>
      </w:r>
      <w:r w:rsidR="0005428E">
        <w:rPr>
          <w:rFonts w:ascii="Times New Roman" w:eastAsia="Calibri" w:hAnsi="Times New Roman" w:cs="Times New Roman"/>
          <w:sz w:val="24"/>
          <w:szCs w:val="24"/>
          <w:lang w:val="ro-RO"/>
        </w:rPr>
        <w:t xml:space="preserve"> </w:t>
      </w:r>
      <w:r w:rsidRPr="009762B7">
        <w:rPr>
          <w:rFonts w:ascii="Times New Roman" w:eastAsia="Calibri" w:hAnsi="Times New Roman" w:cs="Times New Roman"/>
          <w:sz w:val="24"/>
          <w:szCs w:val="24"/>
          <w:lang w:val="ro-RO"/>
        </w:rPr>
        <w:t>parcursul</w:t>
      </w:r>
      <w:r w:rsidR="0005428E">
        <w:rPr>
          <w:rFonts w:ascii="Times New Roman" w:eastAsia="Calibri" w:hAnsi="Times New Roman" w:cs="Times New Roman"/>
          <w:sz w:val="24"/>
          <w:szCs w:val="24"/>
          <w:lang w:val="ro-RO"/>
        </w:rPr>
        <w:t xml:space="preserve"> </w:t>
      </w:r>
      <w:r w:rsidRPr="009762B7">
        <w:rPr>
          <w:rFonts w:ascii="Times New Roman" w:eastAsia="Calibri" w:hAnsi="Times New Roman" w:cs="Times New Roman"/>
          <w:sz w:val="24"/>
          <w:szCs w:val="24"/>
          <w:lang w:val="ro-RO"/>
        </w:rPr>
        <w:t>istoriei</w:t>
      </w:r>
      <w:r w:rsidR="0005428E">
        <w:rPr>
          <w:rFonts w:ascii="Times New Roman" w:eastAsia="Calibri" w:hAnsi="Times New Roman" w:cs="Times New Roman"/>
          <w:sz w:val="24"/>
          <w:szCs w:val="24"/>
          <w:lang w:val="ro-RO"/>
        </w:rPr>
        <w:t xml:space="preserve"> </w:t>
      </w:r>
      <w:r w:rsidRPr="009762B7">
        <w:rPr>
          <w:rFonts w:ascii="Times New Roman" w:eastAsia="Calibri" w:hAnsi="Times New Roman" w:cs="Times New Roman"/>
          <w:sz w:val="24"/>
          <w:szCs w:val="24"/>
          <w:lang w:val="ro-RO"/>
        </w:rPr>
        <w:t>relaţiei sino-europene</w:t>
      </w:r>
      <w:r w:rsidR="0005428E">
        <w:rPr>
          <w:rFonts w:ascii="Times New Roman" w:eastAsia="Calibri" w:hAnsi="Times New Roman" w:cs="Times New Roman"/>
          <w:sz w:val="24"/>
          <w:szCs w:val="24"/>
          <w:lang w:val="ro-RO"/>
        </w:rPr>
        <w:t xml:space="preserve"> </w:t>
      </w:r>
      <w:r w:rsidRPr="009762B7">
        <w:rPr>
          <w:rFonts w:ascii="Times New Roman" w:eastAsia="Calibri" w:hAnsi="Times New Roman" w:cs="Times New Roman"/>
          <w:sz w:val="24"/>
          <w:szCs w:val="24"/>
          <w:lang w:val="ro-RO"/>
        </w:rPr>
        <w:t>încă de la începutul</w:t>
      </w:r>
      <w:r w:rsidR="0005428E">
        <w:rPr>
          <w:rFonts w:ascii="Times New Roman" w:eastAsia="Calibri" w:hAnsi="Times New Roman" w:cs="Times New Roman"/>
          <w:sz w:val="24"/>
          <w:szCs w:val="24"/>
          <w:lang w:val="ro-RO"/>
        </w:rPr>
        <w:t xml:space="preserve"> </w:t>
      </w:r>
      <w:r w:rsidRPr="009762B7">
        <w:rPr>
          <w:rFonts w:ascii="Times New Roman" w:eastAsia="Calibri" w:hAnsi="Times New Roman" w:cs="Times New Roman"/>
          <w:sz w:val="24"/>
          <w:szCs w:val="24"/>
          <w:lang w:val="ro-RO"/>
        </w:rPr>
        <w:t>creştinismului</w:t>
      </w:r>
      <w:r w:rsidR="0005428E">
        <w:rPr>
          <w:rFonts w:ascii="Times New Roman" w:eastAsia="Calibri" w:hAnsi="Times New Roman" w:cs="Times New Roman"/>
          <w:sz w:val="24"/>
          <w:szCs w:val="24"/>
          <w:lang w:val="ro-RO"/>
        </w:rPr>
        <w:t xml:space="preserve"> </w:t>
      </w:r>
      <w:r w:rsidRPr="009762B7">
        <w:rPr>
          <w:rFonts w:ascii="Times New Roman" w:eastAsia="Calibri" w:hAnsi="Times New Roman" w:cs="Times New Roman"/>
          <w:sz w:val="24"/>
          <w:szCs w:val="24"/>
          <w:lang w:val="ro-RO"/>
        </w:rPr>
        <w:t>şi care este şi</w:t>
      </w:r>
      <w:r w:rsidR="0005428E">
        <w:rPr>
          <w:rFonts w:ascii="Times New Roman" w:eastAsia="Calibri" w:hAnsi="Times New Roman" w:cs="Times New Roman"/>
          <w:sz w:val="24"/>
          <w:szCs w:val="24"/>
          <w:lang w:val="ro-RO"/>
        </w:rPr>
        <w:t xml:space="preserve"> </w:t>
      </w:r>
      <w:r w:rsidRPr="009762B7">
        <w:rPr>
          <w:rFonts w:ascii="Times New Roman" w:eastAsia="Calibri" w:hAnsi="Times New Roman" w:cs="Times New Roman"/>
          <w:sz w:val="24"/>
          <w:szCs w:val="24"/>
          <w:lang w:val="ro-RO"/>
        </w:rPr>
        <w:t>astăzi, un factor important în</w:t>
      </w:r>
      <w:r w:rsidR="0005428E">
        <w:rPr>
          <w:rFonts w:ascii="Times New Roman" w:eastAsia="Calibri" w:hAnsi="Times New Roman" w:cs="Times New Roman"/>
          <w:sz w:val="24"/>
          <w:szCs w:val="24"/>
          <w:lang w:val="ro-RO"/>
        </w:rPr>
        <w:t xml:space="preserve"> </w:t>
      </w:r>
      <w:r w:rsidRPr="009762B7">
        <w:rPr>
          <w:rFonts w:ascii="Times New Roman" w:eastAsia="Calibri" w:hAnsi="Times New Roman" w:cs="Times New Roman"/>
          <w:sz w:val="24"/>
          <w:szCs w:val="24"/>
          <w:lang w:val="ro-RO"/>
        </w:rPr>
        <w:t>consolidarea</w:t>
      </w:r>
      <w:r w:rsidR="0005428E">
        <w:rPr>
          <w:rFonts w:ascii="Times New Roman" w:eastAsia="Calibri" w:hAnsi="Times New Roman" w:cs="Times New Roman"/>
          <w:sz w:val="24"/>
          <w:szCs w:val="24"/>
          <w:lang w:val="ro-RO"/>
        </w:rPr>
        <w:t xml:space="preserve"> </w:t>
      </w:r>
      <w:r w:rsidRPr="009762B7">
        <w:rPr>
          <w:rFonts w:ascii="Times New Roman" w:eastAsia="Calibri" w:hAnsi="Times New Roman" w:cs="Times New Roman"/>
          <w:sz w:val="24"/>
          <w:szCs w:val="24"/>
          <w:lang w:val="ro-RO"/>
        </w:rPr>
        <w:t>şi</w:t>
      </w:r>
      <w:r w:rsidR="0005428E">
        <w:rPr>
          <w:rFonts w:ascii="Times New Roman" w:eastAsia="Calibri" w:hAnsi="Times New Roman" w:cs="Times New Roman"/>
          <w:sz w:val="24"/>
          <w:szCs w:val="24"/>
          <w:lang w:val="ro-RO"/>
        </w:rPr>
        <w:t xml:space="preserve"> </w:t>
      </w:r>
      <w:r w:rsidRPr="009762B7">
        <w:rPr>
          <w:rFonts w:ascii="Times New Roman" w:eastAsia="Calibri" w:hAnsi="Times New Roman" w:cs="Times New Roman"/>
          <w:sz w:val="24"/>
          <w:szCs w:val="24"/>
          <w:lang w:val="ro-RO"/>
        </w:rPr>
        <w:t>gestionarea</w:t>
      </w:r>
      <w:r w:rsidR="0002797F">
        <w:rPr>
          <w:rFonts w:ascii="Times New Roman" w:eastAsia="Calibri" w:hAnsi="Times New Roman" w:cs="Times New Roman"/>
          <w:sz w:val="24"/>
          <w:szCs w:val="24"/>
          <w:lang w:val="ro-RO"/>
        </w:rPr>
        <w:t xml:space="preserve"> relaţiei. </w:t>
      </w:r>
      <w:r w:rsidRPr="009762B7">
        <w:rPr>
          <w:rFonts w:ascii="Times New Roman" w:eastAsia="Calibri" w:hAnsi="Times New Roman" w:cs="Times New Roman"/>
          <w:sz w:val="24"/>
          <w:szCs w:val="24"/>
          <w:lang w:val="ro-RO"/>
        </w:rPr>
        <w:t>Pe de altă parte, primatul</w:t>
      </w:r>
      <w:r w:rsidR="0005428E">
        <w:rPr>
          <w:rFonts w:ascii="Times New Roman" w:eastAsia="Calibri" w:hAnsi="Times New Roman" w:cs="Times New Roman"/>
          <w:sz w:val="24"/>
          <w:szCs w:val="24"/>
          <w:lang w:val="ro-RO"/>
        </w:rPr>
        <w:t xml:space="preserve"> </w:t>
      </w:r>
      <w:r w:rsidRPr="009762B7">
        <w:rPr>
          <w:rFonts w:ascii="Times New Roman" w:eastAsia="Calibri" w:hAnsi="Times New Roman" w:cs="Times New Roman"/>
          <w:sz w:val="24"/>
          <w:szCs w:val="24"/>
          <w:lang w:val="ro-RO"/>
        </w:rPr>
        <w:t>afacerilor este factorul</w:t>
      </w:r>
      <w:r w:rsidR="0005428E">
        <w:rPr>
          <w:rFonts w:ascii="Times New Roman" w:eastAsia="Calibri" w:hAnsi="Times New Roman" w:cs="Times New Roman"/>
          <w:sz w:val="24"/>
          <w:szCs w:val="24"/>
          <w:lang w:val="ro-RO"/>
        </w:rPr>
        <w:t xml:space="preserve"> </w:t>
      </w:r>
      <w:r w:rsidRPr="009762B7">
        <w:rPr>
          <w:rFonts w:ascii="Times New Roman" w:eastAsia="Calibri" w:hAnsi="Times New Roman" w:cs="Times New Roman"/>
          <w:sz w:val="24"/>
          <w:szCs w:val="24"/>
          <w:lang w:val="ro-RO"/>
        </w:rPr>
        <w:t>cheie</w:t>
      </w:r>
      <w:r w:rsidR="0005428E">
        <w:rPr>
          <w:rFonts w:ascii="Times New Roman" w:eastAsia="Calibri" w:hAnsi="Times New Roman" w:cs="Times New Roman"/>
          <w:sz w:val="24"/>
          <w:szCs w:val="24"/>
          <w:lang w:val="ro-RO"/>
        </w:rPr>
        <w:t xml:space="preserve"> </w:t>
      </w:r>
      <w:r w:rsidRPr="009762B7">
        <w:rPr>
          <w:rFonts w:ascii="Times New Roman" w:eastAsia="Calibri" w:hAnsi="Times New Roman" w:cs="Times New Roman"/>
          <w:sz w:val="24"/>
          <w:szCs w:val="24"/>
          <w:lang w:val="ro-RO"/>
        </w:rPr>
        <w:t>din</w:t>
      </w:r>
      <w:r w:rsidR="0005428E">
        <w:rPr>
          <w:rFonts w:ascii="Times New Roman" w:eastAsia="Calibri" w:hAnsi="Times New Roman" w:cs="Times New Roman"/>
          <w:sz w:val="24"/>
          <w:szCs w:val="24"/>
          <w:lang w:val="ro-RO"/>
        </w:rPr>
        <w:t xml:space="preserve"> </w:t>
      </w:r>
      <w:r w:rsidR="00841A3A">
        <w:rPr>
          <w:rFonts w:ascii="Times New Roman" w:eastAsia="Calibri" w:hAnsi="Times New Roman" w:cs="Times New Roman"/>
          <w:sz w:val="24"/>
          <w:szCs w:val="24"/>
          <w:lang w:val="ro-RO"/>
        </w:rPr>
        <w:t xml:space="preserve">relaţia </w:t>
      </w:r>
      <w:r w:rsidRPr="009762B7">
        <w:rPr>
          <w:rFonts w:ascii="Times New Roman" w:eastAsia="Calibri" w:hAnsi="Times New Roman" w:cs="Times New Roman"/>
          <w:sz w:val="24"/>
          <w:szCs w:val="24"/>
          <w:lang w:val="ro-RO"/>
        </w:rPr>
        <w:t>Europa-China, cel care a făcut</w:t>
      </w:r>
      <w:r w:rsidR="0005428E">
        <w:rPr>
          <w:rFonts w:ascii="Times New Roman" w:eastAsia="Calibri" w:hAnsi="Times New Roman" w:cs="Times New Roman"/>
          <w:sz w:val="24"/>
          <w:szCs w:val="24"/>
          <w:lang w:val="ro-RO"/>
        </w:rPr>
        <w:t xml:space="preserve"> </w:t>
      </w:r>
      <w:r w:rsidRPr="009762B7">
        <w:rPr>
          <w:rFonts w:ascii="Times New Roman" w:eastAsia="Calibri" w:hAnsi="Times New Roman" w:cs="Times New Roman"/>
          <w:sz w:val="24"/>
          <w:szCs w:val="24"/>
          <w:lang w:val="ro-RO"/>
        </w:rPr>
        <w:t>posibilă</w:t>
      </w:r>
      <w:r w:rsidR="0005428E">
        <w:rPr>
          <w:rFonts w:ascii="Times New Roman" w:eastAsia="Calibri" w:hAnsi="Times New Roman" w:cs="Times New Roman"/>
          <w:sz w:val="24"/>
          <w:szCs w:val="24"/>
          <w:lang w:val="ro-RO"/>
        </w:rPr>
        <w:t xml:space="preserve"> </w:t>
      </w:r>
      <w:r w:rsidRPr="009762B7">
        <w:rPr>
          <w:rFonts w:ascii="Times New Roman" w:eastAsia="Calibri" w:hAnsi="Times New Roman" w:cs="Times New Roman"/>
          <w:sz w:val="24"/>
          <w:szCs w:val="24"/>
          <w:lang w:val="ro-RO"/>
        </w:rPr>
        <w:t>înflorirea</w:t>
      </w:r>
      <w:r w:rsidR="0005428E">
        <w:rPr>
          <w:rFonts w:ascii="Times New Roman" w:eastAsia="Calibri" w:hAnsi="Times New Roman" w:cs="Times New Roman"/>
          <w:sz w:val="24"/>
          <w:szCs w:val="24"/>
          <w:lang w:val="ro-RO"/>
        </w:rPr>
        <w:t xml:space="preserve"> </w:t>
      </w:r>
      <w:r w:rsidRPr="009762B7">
        <w:rPr>
          <w:rFonts w:ascii="Times New Roman" w:eastAsia="Calibri" w:hAnsi="Times New Roman" w:cs="Times New Roman"/>
          <w:sz w:val="24"/>
          <w:szCs w:val="24"/>
          <w:lang w:val="ro-RO"/>
        </w:rPr>
        <w:t>relației</w:t>
      </w:r>
      <w:r w:rsidR="0005428E">
        <w:rPr>
          <w:rFonts w:ascii="Times New Roman" w:eastAsia="Calibri" w:hAnsi="Times New Roman" w:cs="Times New Roman"/>
          <w:sz w:val="24"/>
          <w:szCs w:val="24"/>
          <w:lang w:val="ro-RO"/>
        </w:rPr>
        <w:t xml:space="preserve"> </w:t>
      </w:r>
      <w:r w:rsidRPr="009762B7">
        <w:rPr>
          <w:rFonts w:ascii="Times New Roman" w:eastAsia="Calibri" w:hAnsi="Times New Roman" w:cs="Times New Roman"/>
          <w:sz w:val="24"/>
          <w:szCs w:val="24"/>
          <w:lang w:val="ro-RO"/>
        </w:rPr>
        <w:t>între</w:t>
      </w:r>
      <w:r w:rsidR="0005428E">
        <w:rPr>
          <w:rFonts w:ascii="Times New Roman" w:eastAsia="Calibri" w:hAnsi="Times New Roman" w:cs="Times New Roman"/>
          <w:sz w:val="24"/>
          <w:szCs w:val="24"/>
          <w:lang w:val="ro-RO"/>
        </w:rPr>
        <w:t xml:space="preserve"> </w:t>
      </w:r>
      <w:r w:rsidRPr="009762B7">
        <w:rPr>
          <w:rFonts w:ascii="Times New Roman" w:eastAsia="Calibri" w:hAnsi="Times New Roman" w:cs="Times New Roman"/>
          <w:sz w:val="24"/>
          <w:szCs w:val="24"/>
          <w:lang w:val="ro-RO"/>
        </w:rPr>
        <w:t>cele</w:t>
      </w:r>
      <w:r w:rsidR="0005428E">
        <w:rPr>
          <w:rFonts w:ascii="Times New Roman" w:eastAsia="Calibri" w:hAnsi="Times New Roman" w:cs="Times New Roman"/>
          <w:sz w:val="24"/>
          <w:szCs w:val="24"/>
          <w:lang w:val="ro-RO"/>
        </w:rPr>
        <w:t xml:space="preserve"> </w:t>
      </w:r>
      <w:r w:rsidRPr="009762B7">
        <w:rPr>
          <w:rFonts w:ascii="Times New Roman" w:eastAsia="Calibri" w:hAnsi="Times New Roman" w:cs="Times New Roman"/>
          <w:sz w:val="24"/>
          <w:szCs w:val="24"/>
          <w:lang w:val="ro-RO"/>
        </w:rPr>
        <w:t>două continente</w:t>
      </w:r>
      <w:r w:rsidR="008B4DD0">
        <w:rPr>
          <w:rStyle w:val="FootnoteReference"/>
          <w:rFonts w:ascii="Times New Roman" w:eastAsia="Calibri" w:hAnsi="Times New Roman" w:cs="Times New Roman"/>
          <w:sz w:val="24"/>
          <w:szCs w:val="24"/>
          <w:lang w:val="ro-RO"/>
        </w:rPr>
        <w:footnoteReference w:id="8"/>
      </w:r>
      <w:r w:rsidRPr="009762B7">
        <w:rPr>
          <w:rFonts w:ascii="Times New Roman" w:eastAsia="Calibri" w:hAnsi="Times New Roman" w:cs="Times New Roman"/>
          <w:sz w:val="24"/>
          <w:szCs w:val="24"/>
          <w:lang w:val="ro-RO"/>
        </w:rPr>
        <w:t>.</w:t>
      </w:r>
    </w:p>
    <w:p w14:paraId="65579D36" w14:textId="77777777" w:rsidR="002F1CB0" w:rsidRDefault="00703EDC" w:rsidP="008F3E49">
      <w:pPr>
        <w:spacing w:line="360" w:lineRule="auto"/>
        <w:ind w:firstLine="720"/>
        <w:jc w:val="both"/>
        <w:rPr>
          <w:rFonts w:ascii="Times New Roman" w:eastAsia="Calibri" w:hAnsi="Times New Roman" w:cs="Times New Roman"/>
          <w:sz w:val="24"/>
          <w:szCs w:val="24"/>
          <w:lang w:val="ro-RO"/>
        </w:rPr>
      </w:pPr>
      <w:r w:rsidRPr="002D0071">
        <w:rPr>
          <w:rFonts w:ascii="Times New Roman" w:eastAsia="Calibri" w:hAnsi="Times New Roman" w:cs="Times New Roman"/>
          <w:sz w:val="24"/>
          <w:szCs w:val="24"/>
          <w:lang w:val="ro-RO"/>
        </w:rPr>
        <w:t>Shambaugh</w:t>
      </w:r>
      <w:r w:rsidR="00841A3A">
        <w:rPr>
          <w:rFonts w:ascii="Times New Roman" w:eastAsia="Calibri" w:hAnsi="Times New Roman" w:cs="Times New Roman"/>
          <w:sz w:val="24"/>
          <w:szCs w:val="24"/>
          <w:lang w:val="ro-RO"/>
        </w:rPr>
        <w:t xml:space="preserve"> </w:t>
      </w:r>
      <w:r w:rsidRPr="002D0071">
        <w:rPr>
          <w:rFonts w:ascii="Times New Roman" w:eastAsia="Calibri" w:hAnsi="Times New Roman" w:cs="Times New Roman"/>
          <w:sz w:val="24"/>
          <w:szCs w:val="24"/>
          <w:lang w:val="ro-RO"/>
        </w:rPr>
        <w:t>vorbește, de asemenea,</w:t>
      </w:r>
      <w:r w:rsidR="00841A3A">
        <w:rPr>
          <w:rFonts w:ascii="Times New Roman" w:eastAsia="Calibri" w:hAnsi="Times New Roman" w:cs="Times New Roman"/>
          <w:sz w:val="24"/>
          <w:szCs w:val="24"/>
          <w:lang w:val="ro-RO"/>
        </w:rPr>
        <w:t xml:space="preserve"> </w:t>
      </w:r>
      <w:r w:rsidRPr="002D0071">
        <w:rPr>
          <w:rFonts w:ascii="Times New Roman" w:eastAsia="Calibri" w:hAnsi="Times New Roman" w:cs="Times New Roman"/>
          <w:sz w:val="24"/>
          <w:szCs w:val="24"/>
          <w:lang w:val="ro-RO"/>
        </w:rPr>
        <w:t xml:space="preserve">despre </w:t>
      </w:r>
      <w:r w:rsidR="001966E5">
        <w:rPr>
          <w:rFonts w:ascii="Times New Roman" w:eastAsia="Calibri" w:hAnsi="Times New Roman" w:cs="Times New Roman"/>
          <w:sz w:val="24"/>
          <w:szCs w:val="24"/>
          <w:lang w:val="ro-RO"/>
        </w:rPr>
        <w:t>„</w:t>
      </w:r>
      <w:r w:rsidRPr="002D0071">
        <w:rPr>
          <w:rFonts w:ascii="Times New Roman" w:eastAsia="Calibri" w:hAnsi="Times New Roman" w:cs="Times New Roman"/>
          <w:sz w:val="24"/>
          <w:szCs w:val="24"/>
          <w:lang w:val="ro-RO"/>
        </w:rPr>
        <w:t>o strategie a Europei de asistare a Chinei</w:t>
      </w:r>
      <w:r w:rsidR="00841A3A">
        <w:rPr>
          <w:rFonts w:ascii="Times New Roman" w:eastAsia="Calibri" w:hAnsi="Times New Roman" w:cs="Times New Roman"/>
          <w:sz w:val="24"/>
          <w:szCs w:val="24"/>
          <w:lang w:val="ro-RO"/>
        </w:rPr>
        <w:t xml:space="preserve"> </w:t>
      </w:r>
      <w:r w:rsidRPr="002D0071">
        <w:rPr>
          <w:rFonts w:ascii="Times New Roman" w:eastAsia="Calibri" w:hAnsi="Times New Roman" w:cs="Times New Roman"/>
          <w:sz w:val="24"/>
          <w:szCs w:val="24"/>
          <w:lang w:val="ro-RO"/>
        </w:rPr>
        <w:t>în</w:t>
      </w:r>
      <w:r w:rsidR="00841A3A">
        <w:rPr>
          <w:rFonts w:ascii="Times New Roman" w:eastAsia="Calibri" w:hAnsi="Times New Roman" w:cs="Times New Roman"/>
          <w:sz w:val="24"/>
          <w:szCs w:val="24"/>
          <w:lang w:val="ro-RO"/>
        </w:rPr>
        <w:t xml:space="preserve"> </w:t>
      </w:r>
      <w:r w:rsidRPr="002D0071">
        <w:rPr>
          <w:rFonts w:ascii="Times New Roman" w:eastAsia="Calibri" w:hAnsi="Times New Roman" w:cs="Times New Roman"/>
          <w:sz w:val="24"/>
          <w:szCs w:val="24"/>
          <w:lang w:val="ro-RO"/>
        </w:rPr>
        <w:t>procesul de reformă</w:t>
      </w:r>
      <w:r w:rsidR="00841A3A">
        <w:rPr>
          <w:rFonts w:ascii="Times New Roman" w:eastAsia="Calibri" w:hAnsi="Times New Roman" w:cs="Times New Roman"/>
          <w:sz w:val="24"/>
          <w:szCs w:val="24"/>
          <w:lang w:val="ro-RO"/>
        </w:rPr>
        <w:t xml:space="preserve"> </w:t>
      </w:r>
      <w:r w:rsidRPr="002D0071">
        <w:rPr>
          <w:rFonts w:ascii="Times New Roman" w:eastAsia="Calibri" w:hAnsi="Times New Roman" w:cs="Times New Roman"/>
          <w:sz w:val="24"/>
          <w:szCs w:val="24"/>
          <w:lang w:val="ro-RO"/>
        </w:rPr>
        <w:t>și</w:t>
      </w:r>
      <w:r w:rsidR="00E01692" w:rsidRPr="002D0071">
        <w:rPr>
          <w:rFonts w:ascii="Times New Roman" w:eastAsia="Calibri" w:hAnsi="Times New Roman" w:cs="Times New Roman"/>
          <w:sz w:val="24"/>
          <w:szCs w:val="24"/>
          <w:lang w:val="ro-RO"/>
        </w:rPr>
        <w:t xml:space="preserve"> d</w:t>
      </w:r>
      <w:r w:rsidRPr="002D0071">
        <w:rPr>
          <w:rFonts w:ascii="Times New Roman" w:eastAsia="Calibri" w:hAnsi="Times New Roman" w:cs="Times New Roman"/>
          <w:sz w:val="24"/>
          <w:szCs w:val="24"/>
          <w:lang w:val="ro-RO"/>
        </w:rPr>
        <w:t>ezvoltare</w:t>
      </w:r>
      <w:r w:rsidR="00841A3A">
        <w:rPr>
          <w:rFonts w:ascii="Times New Roman" w:eastAsia="Calibri" w:hAnsi="Times New Roman" w:cs="Times New Roman"/>
          <w:sz w:val="24"/>
          <w:szCs w:val="24"/>
          <w:lang w:val="ro-RO"/>
        </w:rPr>
        <w:t xml:space="preserve"> </w:t>
      </w:r>
      <w:r w:rsidRPr="002D0071">
        <w:rPr>
          <w:rFonts w:ascii="Times New Roman" w:eastAsia="Calibri" w:hAnsi="Times New Roman" w:cs="Times New Roman"/>
          <w:sz w:val="24"/>
          <w:szCs w:val="24"/>
          <w:lang w:val="ro-RO"/>
        </w:rPr>
        <w:t>internă</w:t>
      </w:r>
      <w:r w:rsidR="00841A3A">
        <w:rPr>
          <w:rFonts w:ascii="Times New Roman" w:eastAsia="Calibri" w:hAnsi="Times New Roman" w:cs="Times New Roman"/>
          <w:sz w:val="24"/>
          <w:szCs w:val="24"/>
          <w:lang w:val="ro-RO"/>
        </w:rPr>
        <w:t xml:space="preserve"> </w:t>
      </w:r>
      <w:r w:rsidRPr="002D0071">
        <w:rPr>
          <w:rFonts w:ascii="Times New Roman" w:eastAsia="Calibri" w:hAnsi="Times New Roman" w:cs="Times New Roman"/>
          <w:sz w:val="24"/>
          <w:szCs w:val="24"/>
          <w:lang w:val="ro-RO"/>
        </w:rPr>
        <w:t>și de integrare a sa în</w:t>
      </w:r>
      <w:r w:rsidR="00841A3A">
        <w:rPr>
          <w:rFonts w:ascii="Times New Roman" w:eastAsia="Calibri" w:hAnsi="Times New Roman" w:cs="Times New Roman"/>
          <w:sz w:val="24"/>
          <w:szCs w:val="24"/>
          <w:lang w:val="ro-RO"/>
        </w:rPr>
        <w:t xml:space="preserve"> </w:t>
      </w:r>
      <w:r w:rsidRPr="002D0071">
        <w:rPr>
          <w:rFonts w:ascii="Times New Roman" w:eastAsia="Calibri" w:hAnsi="Times New Roman" w:cs="Times New Roman"/>
          <w:sz w:val="24"/>
          <w:szCs w:val="24"/>
          <w:lang w:val="ro-RO"/>
        </w:rPr>
        <w:t>instituțiile</w:t>
      </w:r>
      <w:r w:rsidR="00841A3A">
        <w:rPr>
          <w:rFonts w:ascii="Times New Roman" w:eastAsia="Calibri" w:hAnsi="Times New Roman" w:cs="Times New Roman"/>
          <w:sz w:val="24"/>
          <w:szCs w:val="24"/>
          <w:lang w:val="ro-RO"/>
        </w:rPr>
        <w:t xml:space="preserve"> </w:t>
      </w:r>
      <w:r w:rsidRPr="002D0071">
        <w:rPr>
          <w:rFonts w:ascii="Times New Roman" w:eastAsia="Calibri" w:hAnsi="Times New Roman" w:cs="Times New Roman"/>
          <w:sz w:val="24"/>
          <w:szCs w:val="24"/>
          <w:lang w:val="ro-RO"/>
        </w:rPr>
        <w:t>internaționale</w:t>
      </w:r>
      <w:r w:rsidR="001966E5">
        <w:rPr>
          <w:rFonts w:ascii="Times New Roman" w:eastAsia="Calibri" w:hAnsi="Times New Roman" w:cs="Times New Roman"/>
          <w:sz w:val="24"/>
          <w:szCs w:val="24"/>
          <w:lang w:val="ro-RO"/>
        </w:rPr>
        <w:t>”</w:t>
      </w:r>
      <w:r w:rsidR="006B28EA">
        <w:rPr>
          <w:rStyle w:val="FootnoteReference"/>
          <w:rFonts w:ascii="Times New Roman" w:eastAsia="Calibri" w:hAnsi="Times New Roman" w:cs="Times New Roman"/>
          <w:sz w:val="24"/>
          <w:szCs w:val="24"/>
          <w:lang w:val="ro-RO"/>
        </w:rPr>
        <w:footnoteReference w:id="9"/>
      </w:r>
      <w:r w:rsidR="002D0071" w:rsidRPr="002D0071">
        <w:rPr>
          <w:rFonts w:ascii="Times New Roman" w:eastAsia="Calibri" w:hAnsi="Times New Roman" w:cs="Times New Roman"/>
          <w:sz w:val="24"/>
          <w:szCs w:val="24"/>
          <w:lang w:val="ro-RO"/>
        </w:rPr>
        <w:t>, care</w:t>
      </w:r>
      <w:r w:rsidR="002D0071">
        <w:rPr>
          <w:rFonts w:ascii="Times New Roman" w:eastAsia="Calibri" w:hAnsi="Times New Roman" w:cs="Times New Roman"/>
          <w:sz w:val="24"/>
          <w:szCs w:val="24"/>
          <w:lang w:val="ro-RO"/>
        </w:rPr>
        <w:t xml:space="preserve"> este în fapt aceeași </w:t>
      </w:r>
      <w:r w:rsidR="002D0071" w:rsidRPr="00AD79F5">
        <w:rPr>
          <w:rFonts w:ascii="Times New Roman" w:eastAsia="Calibri" w:hAnsi="Times New Roman" w:cs="Times New Roman"/>
          <w:sz w:val="24"/>
          <w:szCs w:val="24"/>
          <w:lang w:val="ro-RO"/>
        </w:rPr>
        <w:t>politică</w:t>
      </w:r>
      <w:r w:rsidR="00841A3A">
        <w:rPr>
          <w:rFonts w:ascii="Times New Roman" w:eastAsia="Calibri" w:hAnsi="Times New Roman" w:cs="Times New Roman"/>
          <w:sz w:val="24"/>
          <w:szCs w:val="24"/>
          <w:lang w:val="ro-RO"/>
        </w:rPr>
        <w:t xml:space="preserve"> </w:t>
      </w:r>
      <w:r w:rsidR="002D0071">
        <w:rPr>
          <w:rFonts w:ascii="Times New Roman" w:eastAsia="Calibri" w:hAnsi="Times New Roman" w:cs="Times New Roman"/>
          <w:sz w:val="24"/>
          <w:szCs w:val="24"/>
          <w:lang w:val="ro-RO"/>
        </w:rPr>
        <w:t xml:space="preserve">de </w:t>
      </w:r>
      <w:r w:rsidR="002D0071">
        <w:rPr>
          <w:rFonts w:ascii="Times New Roman" w:eastAsia="Calibri" w:hAnsi="Times New Roman" w:cs="Times New Roman"/>
          <w:i/>
          <w:iCs/>
          <w:sz w:val="24"/>
          <w:szCs w:val="24"/>
          <w:lang w:val="ro-RO"/>
        </w:rPr>
        <w:t xml:space="preserve">angajament </w:t>
      </w:r>
      <w:r w:rsidR="002D0071" w:rsidRPr="00A43C59">
        <w:rPr>
          <w:rFonts w:ascii="Times New Roman" w:eastAsia="Calibri" w:hAnsi="Times New Roman" w:cs="Times New Roman"/>
          <w:i/>
          <w:iCs/>
          <w:sz w:val="24"/>
          <w:szCs w:val="24"/>
          <w:lang w:val="ro-RO"/>
        </w:rPr>
        <w:t>constructiv</w:t>
      </w:r>
      <w:r w:rsidR="002D0071">
        <w:rPr>
          <w:rFonts w:ascii="Times New Roman" w:eastAsia="Calibri" w:hAnsi="Times New Roman" w:cs="Times New Roman"/>
          <w:sz w:val="24"/>
          <w:szCs w:val="24"/>
          <w:lang w:val="ro-RO"/>
        </w:rPr>
        <w:t xml:space="preserve"> regăsită și la Casarini</w:t>
      </w:r>
      <w:r w:rsidR="00F55955">
        <w:rPr>
          <w:rFonts w:ascii="Times New Roman" w:eastAsia="Calibri" w:hAnsi="Times New Roman" w:cs="Times New Roman"/>
          <w:sz w:val="24"/>
          <w:szCs w:val="24"/>
          <w:lang w:val="ro-RO"/>
        </w:rPr>
        <w:t xml:space="preserve">, </w:t>
      </w:r>
      <w:r w:rsidR="00AF4416" w:rsidRPr="002D0071">
        <w:rPr>
          <w:rFonts w:ascii="Times New Roman" w:eastAsia="Calibri" w:hAnsi="Times New Roman" w:cs="Times New Roman"/>
          <w:sz w:val="24"/>
          <w:szCs w:val="24"/>
          <w:lang w:val="ro-RO"/>
        </w:rPr>
        <w:t>prin care Europa doreşte să asiste China în procesul său de transformare internă şi de integrare a sa pe scena internaţională asemenea marilor puteri.</w:t>
      </w:r>
    </w:p>
    <w:p w14:paraId="6D371833" w14:textId="77777777" w:rsidR="00703EDC" w:rsidRDefault="00A43C59" w:rsidP="008F3E49">
      <w:pPr>
        <w:spacing w:line="360" w:lineRule="auto"/>
        <w:ind w:firstLine="720"/>
        <w:jc w:val="both"/>
        <w:rPr>
          <w:rFonts w:ascii="Times New Roman" w:eastAsia="Calibri" w:hAnsi="Times New Roman" w:cs="Times New Roman"/>
          <w:sz w:val="24"/>
          <w:szCs w:val="24"/>
          <w:lang w:val="ro-RO"/>
        </w:rPr>
      </w:pPr>
      <w:r>
        <w:rPr>
          <w:rFonts w:ascii="Times New Roman" w:eastAsia="Calibri" w:hAnsi="Times New Roman" w:cs="Times New Roman"/>
          <w:sz w:val="24"/>
          <w:szCs w:val="24"/>
          <w:lang w:val="ro-RO"/>
        </w:rPr>
        <w:t xml:space="preserve">Despre politicile externe atât ale Chinei, cât și ale Uniunii Europene, s-a spus adesea că sunt ambigue, </w:t>
      </w:r>
      <w:r w:rsidR="00B30083">
        <w:rPr>
          <w:rFonts w:ascii="Times New Roman" w:eastAsia="Calibri" w:hAnsi="Times New Roman" w:cs="Times New Roman"/>
          <w:sz w:val="24"/>
          <w:szCs w:val="24"/>
          <w:lang w:val="ro-RO"/>
        </w:rPr>
        <w:t xml:space="preserve">mai ales în ceea ce privește democrația și </w:t>
      </w:r>
      <w:r w:rsidR="00290B43">
        <w:rPr>
          <w:rFonts w:ascii="Times New Roman" w:eastAsia="Calibri" w:hAnsi="Times New Roman" w:cs="Times New Roman"/>
          <w:sz w:val="24"/>
          <w:szCs w:val="24"/>
          <w:lang w:val="ro-RO"/>
        </w:rPr>
        <w:t xml:space="preserve">drepturile omului în China, în sensul în care Uniunea Europeană susține că face presiuni în această privință asupra Chinei, </w:t>
      </w:r>
      <w:r w:rsidR="00290B43">
        <w:rPr>
          <w:rFonts w:ascii="Times New Roman" w:eastAsia="Calibri" w:hAnsi="Times New Roman" w:cs="Times New Roman"/>
          <w:sz w:val="24"/>
          <w:szCs w:val="24"/>
          <w:lang w:val="ro-RO"/>
        </w:rPr>
        <w:lastRenderedPageBreak/>
        <w:t xml:space="preserve">însă schimbări reale nu au avut loc încă. </w:t>
      </w:r>
      <w:r w:rsidR="00703EDC" w:rsidRPr="00703EDC">
        <w:rPr>
          <w:rFonts w:ascii="Times New Roman" w:eastAsia="Calibri" w:hAnsi="Times New Roman" w:cs="Times New Roman"/>
          <w:sz w:val="24"/>
          <w:szCs w:val="24"/>
          <w:lang w:val="ro-RO"/>
        </w:rPr>
        <w:t>Chinezii</w:t>
      </w:r>
      <w:r w:rsidR="00290B43">
        <w:rPr>
          <w:rFonts w:ascii="Times New Roman" w:eastAsia="Calibri" w:hAnsi="Times New Roman" w:cs="Times New Roman"/>
          <w:sz w:val="24"/>
          <w:szCs w:val="24"/>
          <w:lang w:val="ro-RO"/>
        </w:rPr>
        <w:t>, de as</w:t>
      </w:r>
      <w:r w:rsidR="00F55955">
        <w:rPr>
          <w:rFonts w:ascii="Times New Roman" w:eastAsia="Calibri" w:hAnsi="Times New Roman" w:cs="Times New Roman"/>
          <w:sz w:val="24"/>
          <w:szCs w:val="24"/>
          <w:lang w:val="ro-RO"/>
        </w:rPr>
        <w:t>e</w:t>
      </w:r>
      <w:r w:rsidR="00290B43">
        <w:rPr>
          <w:rFonts w:ascii="Times New Roman" w:eastAsia="Calibri" w:hAnsi="Times New Roman" w:cs="Times New Roman"/>
          <w:sz w:val="24"/>
          <w:szCs w:val="24"/>
          <w:lang w:val="ro-RO"/>
        </w:rPr>
        <w:t>menea,</w:t>
      </w:r>
      <w:r w:rsidR="00703EDC" w:rsidRPr="00703EDC">
        <w:rPr>
          <w:rFonts w:ascii="Times New Roman" w:eastAsia="Calibri" w:hAnsi="Times New Roman" w:cs="Times New Roman"/>
          <w:sz w:val="24"/>
          <w:szCs w:val="24"/>
          <w:lang w:val="ro-RO"/>
        </w:rPr>
        <w:t xml:space="preserve"> tind să folosească expresii precum „democratizarea relațiilor internaționale”, în condițiile în care situația drepturilor omului și a democrației în China constituie în continuare probleme de îngrijorare.</w:t>
      </w:r>
    </w:p>
    <w:p w14:paraId="75A858D5" w14:textId="77777777" w:rsidR="003477AA" w:rsidRPr="001D7B5D" w:rsidRDefault="003477AA" w:rsidP="008F3E49">
      <w:pPr>
        <w:spacing w:line="360" w:lineRule="auto"/>
        <w:jc w:val="both"/>
        <w:rPr>
          <w:rFonts w:asciiTheme="majorBidi" w:hAnsiTheme="majorBidi" w:cstheme="majorBidi"/>
          <w:i/>
          <w:iCs/>
          <w:sz w:val="24"/>
          <w:szCs w:val="24"/>
          <w:lang w:val="ro-RO"/>
        </w:rPr>
      </w:pPr>
    </w:p>
    <w:p w14:paraId="5664CA67" w14:textId="77777777" w:rsidR="003477AA" w:rsidRDefault="003477AA" w:rsidP="008F3E49">
      <w:pPr>
        <w:spacing w:line="360" w:lineRule="auto"/>
        <w:ind w:firstLine="720"/>
        <w:jc w:val="both"/>
        <w:rPr>
          <w:rFonts w:asciiTheme="majorBidi" w:hAnsiTheme="majorBidi" w:cstheme="majorBidi"/>
          <w:i/>
          <w:iCs/>
          <w:sz w:val="24"/>
          <w:szCs w:val="24"/>
          <w:lang w:val="ro-RO"/>
        </w:rPr>
      </w:pPr>
      <w:r w:rsidRPr="001D7B5D">
        <w:rPr>
          <w:rFonts w:asciiTheme="majorBidi" w:hAnsiTheme="majorBidi" w:cstheme="majorBidi"/>
          <w:i/>
          <w:iCs/>
          <w:sz w:val="24"/>
          <w:szCs w:val="24"/>
          <w:lang w:val="ro-RO"/>
        </w:rPr>
        <w:t>Politica externă</w:t>
      </w:r>
      <w:r w:rsidR="00C7076E">
        <w:rPr>
          <w:rFonts w:asciiTheme="majorBidi" w:hAnsiTheme="majorBidi" w:cstheme="majorBidi"/>
          <w:i/>
          <w:iCs/>
          <w:sz w:val="24"/>
          <w:szCs w:val="24"/>
          <w:lang w:val="ro-RO"/>
        </w:rPr>
        <w:t xml:space="preserve"> și obiective strategice</w:t>
      </w:r>
    </w:p>
    <w:p w14:paraId="73B5C854" w14:textId="77777777" w:rsidR="001D7B5D" w:rsidRPr="001D7B5D" w:rsidRDefault="001D7B5D" w:rsidP="008F3E49">
      <w:pPr>
        <w:spacing w:line="360" w:lineRule="auto"/>
        <w:ind w:firstLine="720"/>
        <w:jc w:val="both"/>
        <w:rPr>
          <w:rFonts w:asciiTheme="majorBidi" w:hAnsiTheme="majorBidi" w:cstheme="majorBidi"/>
          <w:i/>
          <w:iCs/>
          <w:sz w:val="24"/>
          <w:szCs w:val="24"/>
          <w:lang w:val="ro-RO"/>
        </w:rPr>
      </w:pPr>
    </w:p>
    <w:p w14:paraId="1FD32279" w14:textId="77777777" w:rsidR="00097B5D" w:rsidRPr="00932BA0" w:rsidRDefault="00097B5D" w:rsidP="008F3E49">
      <w:pPr>
        <w:spacing w:line="360" w:lineRule="auto"/>
        <w:ind w:firstLine="720"/>
        <w:jc w:val="both"/>
        <w:rPr>
          <w:rFonts w:asciiTheme="majorBidi" w:hAnsiTheme="majorBidi" w:cstheme="majorBidi"/>
          <w:i/>
          <w:iCs/>
          <w:sz w:val="24"/>
          <w:szCs w:val="24"/>
          <w:lang w:val="ro-RO"/>
        </w:rPr>
      </w:pPr>
      <w:r>
        <w:rPr>
          <w:rFonts w:asciiTheme="majorBidi" w:hAnsiTheme="majorBidi" w:cstheme="majorBidi"/>
          <w:sz w:val="24"/>
          <w:szCs w:val="24"/>
          <w:lang w:val="ro-RO"/>
        </w:rPr>
        <w:t xml:space="preserve">În ceea ce priveşte politica externă a Chinei cu Europa, principiul de bază este </w:t>
      </w:r>
      <w:r w:rsidRPr="00097B5D">
        <w:rPr>
          <w:rFonts w:asciiTheme="majorBidi" w:hAnsiTheme="majorBidi" w:cstheme="majorBidi"/>
          <w:i/>
          <w:iCs/>
          <w:sz w:val="24"/>
          <w:szCs w:val="24"/>
          <w:lang w:val="ro-RO"/>
        </w:rPr>
        <w:t>O singură China</w:t>
      </w:r>
      <w:r>
        <w:rPr>
          <w:rFonts w:asciiTheme="majorBidi" w:hAnsiTheme="majorBidi" w:cstheme="majorBidi"/>
          <w:i/>
          <w:iCs/>
          <w:sz w:val="24"/>
          <w:szCs w:val="24"/>
          <w:lang w:val="ro-RO"/>
        </w:rPr>
        <w:t xml:space="preserve">, </w:t>
      </w:r>
      <w:r>
        <w:rPr>
          <w:rFonts w:asciiTheme="majorBidi" w:hAnsiTheme="majorBidi" w:cstheme="majorBidi"/>
          <w:sz w:val="24"/>
          <w:szCs w:val="24"/>
          <w:lang w:val="ro-RO"/>
        </w:rPr>
        <w:t>în sensul în care liderii chinezi le-au impus europenilor să recunoască Republica Populară Chineză drept singu</w:t>
      </w:r>
      <w:r w:rsidR="005924D5">
        <w:rPr>
          <w:rFonts w:asciiTheme="majorBidi" w:hAnsiTheme="majorBidi" w:cstheme="majorBidi"/>
          <w:sz w:val="24"/>
          <w:szCs w:val="24"/>
          <w:lang w:val="ro-RO"/>
        </w:rPr>
        <w:t xml:space="preserve">rul stat suveran şi inalienabil, cu Taiwan-ul ca fiind parte integrantă a sa. Un factor important în politica </w:t>
      </w:r>
      <w:r w:rsidR="007D1B3E">
        <w:rPr>
          <w:rFonts w:asciiTheme="majorBidi" w:hAnsiTheme="majorBidi" w:cstheme="majorBidi"/>
          <w:sz w:val="24"/>
          <w:szCs w:val="24"/>
          <w:lang w:val="ro-RO"/>
        </w:rPr>
        <w:t xml:space="preserve">externă a </w:t>
      </w:r>
      <w:r w:rsidR="005924D5">
        <w:rPr>
          <w:rFonts w:asciiTheme="majorBidi" w:hAnsiTheme="majorBidi" w:cstheme="majorBidi"/>
          <w:sz w:val="24"/>
          <w:szCs w:val="24"/>
          <w:lang w:val="ro-RO"/>
        </w:rPr>
        <w:t xml:space="preserve">Chinei îl constituie </w:t>
      </w:r>
      <w:r w:rsidR="00AD79F5">
        <w:rPr>
          <w:rFonts w:asciiTheme="majorBidi" w:hAnsiTheme="majorBidi" w:cstheme="majorBidi"/>
          <w:sz w:val="24"/>
          <w:szCs w:val="24"/>
          <w:lang w:val="ro-RO"/>
        </w:rPr>
        <w:t>obiceiul liderilor chinezi de a îmbina afacerile cu politica,</w:t>
      </w:r>
      <w:r w:rsidR="005924D5">
        <w:rPr>
          <w:rFonts w:asciiTheme="majorBidi" w:hAnsiTheme="majorBidi" w:cstheme="majorBidi"/>
          <w:sz w:val="24"/>
          <w:szCs w:val="24"/>
          <w:lang w:val="ro-RO"/>
        </w:rPr>
        <w:t xml:space="preserve"> în sensul în care liderii chinezi acordă avantaje comerciale pe considerente politice, ceea ce a determinat Uniunea Europeană să adopte o politică mai permisivă faţă de China de-a lungul anilor </w:t>
      </w:r>
      <w:r w:rsidR="007D1B3E">
        <w:rPr>
          <w:rFonts w:asciiTheme="majorBidi" w:hAnsiTheme="majorBidi" w:cstheme="majorBidi"/>
          <w:sz w:val="24"/>
          <w:szCs w:val="24"/>
          <w:lang w:val="ro-RO"/>
        </w:rPr>
        <w:t>1990</w:t>
      </w:r>
      <w:r w:rsidR="005924D5">
        <w:rPr>
          <w:rFonts w:asciiTheme="majorBidi" w:hAnsiTheme="majorBidi" w:cstheme="majorBidi"/>
          <w:sz w:val="24"/>
          <w:szCs w:val="24"/>
          <w:lang w:val="ro-RO"/>
        </w:rPr>
        <w:t>.</w:t>
      </w:r>
      <w:r w:rsidR="00AE6820">
        <w:rPr>
          <w:rFonts w:asciiTheme="majorBidi" w:hAnsiTheme="majorBidi" w:cstheme="majorBidi"/>
          <w:sz w:val="24"/>
          <w:szCs w:val="24"/>
          <w:lang w:val="ro-RO"/>
        </w:rPr>
        <w:t xml:space="preserve"> </w:t>
      </w:r>
      <w:r w:rsidR="00CB1EE1">
        <w:rPr>
          <w:rFonts w:asciiTheme="majorBidi" w:hAnsiTheme="majorBidi" w:cstheme="majorBidi"/>
          <w:sz w:val="24"/>
          <w:szCs w:val="24"/>
          <w:lang w:val="ro-RO"/>
        </w:rPr>
        <w:t>Ca implicaţii strategice, putem identifica încercarea mai ales a chinezilor de a provoca primatul american în sfera internaţională prin crearea unui parteneriat strategic în toamna anului 2003</w:t>
      </w:r>
      <w:r w:rsidR="006C75F3">
        <w:rPr>
          <w:rFonts w:asciiTheme="majorBidi" w:hAnsiTheme="majorBidi" w:cstheme="majorBidi"/>
          <w:sz w:val="24"/>
          <w:szCs w:val="24"/>
          <w:lang w:val="ro-RO"/>
        </w:rPr>
        <w:t xml:space="preserve"> cu Europa</w:t>
      </w:r>
      <w:r w:rsidR="00CB1EE1">
        <w:rPr>
          <w:rFonts w:asciiTheme="majorBidi" w:hAnsiTheme="majorBidi" w:cstheme="majorBidi"/>
          <w:sz w:val="24"/>
          <w:szCs w:val="24"/>
          <w:lang w:val="ro-RO"/>
        </w:rPr>
        <w:t xml:space="preserve">, o problemă foarte disputată la acea vreme. </w:t>
      </w:r>
      <w:r w:rsidR="003A19E7">
        <w:rPr>
          <w:rFonts w:asciiTheme="majorBidi" w:hAnsiTheme="majorBidi" w:cstheme="majorBidi"/>
          <w:sz w:val="24"/>
          <w:szCs w:val="24"/>
          <w:lang w:val="ro-RO"/>
        </w:rPr>
        <w:t>Un motiv de îngrijorare pentru l</w:t>
      </w:r>
      <w:r w:rsidR="00CB1EE1">
        <w:rPr>
          <w:rFonts w:asciiTheme="majorBidi" w:hAnsiTheme="majorBidi" w:cstheme="majorBidi"/>
          <w:sz w:val="24"/>
          <w:szCs w:val="24"/>
          <w:lang w:val="ro-RO"/>
        </w:rPr>
        <w:t xml:space="preserve">iderii americani </w:t>
      </w:r>
      <w:r w:rsidR="003A19E7">
        <w:rPr>
          <w:rFonts w:asciiTheme="majorBidi" w:hAnsiTheme="majorBidi" w:cstheme="majorBidi"/>
          <w:sz w:val="24"/>
          <w:szCs w:val="24"/>
          <w:lang w:val="ro-RO"/>
        </w:rPr>
        <w:t>este</w:t>
      </w:r>
      <w:r w:rsidR="00CB1EE1">
        <w:rPr>
          <w:rFonts w:asciiTheme="majorBidi" w:hAnsiTheme="majorBidi" w:cstheme="majorBidi"/>
          <w:sz w:val="24"/>
          <w:szCs w:val="24"/>
          <w:lang w:val="ro-RO"/>
        </w:rPr>
        <w:t xml:space="preserve"> creşterea capacităţii militare a Chinei, </w:t>
      </w:r>
      <w:r w:rsidR="00D63873">
        <w:rPr>
          <w:rFonts w:asciiTheme="majorBidi" w:hAnsiTheme="majorBidi" w:cstheme="majorBidi"/>
          <w:sz w:val="24"/>
          <w:szCs w:val="24"/>
          <w:lang w:val="ro-RO"/>
        </w:rPr>
        <w:t>aceştia considerând că acest lucru ar putea întoarce balanţa în favoarea Chinei în strâmtoarea Taiwan-ului şi, de asemenea, ar putea constitui un pericol pentru supremaţia americană în zona Asia-Pacific.</w:t>
      </w:r>
    </w:p>
    <w:p w14:paraId="01DE3B6D" w14:textId="77777777" w:rsidR="00F7457C" w:rsidRDefault="00F7457C" w:rsidP="008F3E49">
      <w:pPr>
        <w:spacing w:line="360" w:lineRule="auto"/>
        <w:ind w:firstLine="720"/>
        <w:jc w:val="both"/>
        <w:rPr>
          <w:rFonts w:asciiTheme="majorBidi" w:hAnsiTheme="majorBidi" w:cstheme="majorBidi"/>
          <w:sz w:val="24"/>
          <w:szCs w:val="24"/>
          <w:lang w:val="ro-RO"/>
        </w:rPr>
      </w:pPr>
      <w:r>
        <w:rPr>
          <w:rFonts w:asciiTheme="majorBidi" w:hAnsiTheme="majorBidi" w:cstheme="majorBidi"/>
          <w:sz w:val="24"/>
          <w:szCs w:val="24"/>
          <w:lang w:val="ro-RO"/>
        </w:rPr>
        <w:t>În raport cu vec</w:t>
      </w:r>
      <w:r w:rsidR="00292F26">
        <w:rPr>
          <w:rFonts w:asciiTheme="majorBidi" w:hAnsiTheme="majorBidi" w:cstheme="majorBidi"/>
          <w:sz w:val="24"/>
          <w:szCs w:val="24"/>
          <w:lang w:val="ro-RO"/>
        </w:rPr>
        <w:t>inii săi din Asia sau Orientul Î</w:t>
      </w:r>
      <w:r>
        <w:rPr>
          <w:rFonts w:asciiTheme="majorBidi" w:hAnsiTheme="majorBidi" w:cstheme="majorBidi"/>
          <w:sz w:val="24"/>
          <w:szCs w:val="24"/>
          <w:lang w:val="ro-RO"/>
        </w:rPr>
        <w:t xml:space="preserve">ndepărtat, </w:t>
      </w:r>
      <w:r w:rsidR="007F7F62">
        <w:rPr>
          <w:rFonts w:asciiTheme="majorBidi" w:hAnsiTheme="majorBidi" w:cstheme="majorBidi"/>
          <w:sz w:val="24"/>
          <w:szCs w:val="24"/>
          <w:lang w:val="ro-RO"/>
        </w:rPr>
        <w:t>China în mod sigur deține poziția dominantă în zona Asiei de Est. Î</w:t>
      </w:r>
      <w:r>
        <w:rPr>
          <w:rFonts w:asciiTheme="majorBidi" w:hAnsiTheme="majorBidi" w:cstheme="majorBidi"/>
          <w:sz w:val="24"/>
          <w:szCs w:val="24"/>
          <w:lang w:val="ro-RO"/>
        </w:rPr>
        <w:t>ntre China şi Japonia tot timpul s-a dat o luptă pentru preluarea controlului în zonă</w:t>
      </w:r>
      <w:r w:rsidR="007F7F62">
        <w:rPr>
          <w:rFonts w:asciiTheme="majorBidi" w:hAnsiTheme="majorBidi" w:cstheme="majorBidi"/>
          <w:sz w:val="24"/>
          <w:szCs w:val="24"/>
          <w:lang w:val="ro-RO"/>
        </w:rPr>
        <w:t xml:space="preserve">, însă creșterea exacerbată a economiei chineze de la sfârșitul anilor </w:t>
      </w:r>
      <w:r w:rsidR="00F22DC4" w:rsidRPr="00F22DC4">
        <w:rPr>
          <w:rFonts w:asciiTheme="majorBidi" w:hAnsiTheme="majorBidi" w:cstheme="majorBidi"/>
          <w:sz w:val="24"/>
          <w:szCs w:val="24"/>
          <w:lang w:val="ro-RO"/>
        </w:rPr>
        <w:t>‘</w:t>
      </w:r>
      <w:r w:rsidR="007F7F62">
        <w:rPr>
          <w:rFonts w:asciiTheme="majorBidi" w:hAnsiTheme="majorBidi" w:cstheme="majorBidi"/>
          <w:sz w:val="24"/>
          <w:szCs w:val="24"/>
          <w:lang w:val="ro-RO"/>
        </w:rPr>
        <w:t>90 a plasat-o pe poziția fruntașă</w:t>
      </w:r>
      <w:r>
        <w:rPr>
          <w:rFonts w:asciiTheme="majorBidi" w:hAnsiTheme="majorBidi" w:cstheme="majorBidi"/>
          <w:sz w:val="24"/>
          <w:szCs w:val="24"/>
          <w:lang w:val="ro-RO"/>
        </w:rPr>
        <w:t xml:space="preserve">. </w:t>
      </w:r>
      <w:r w:rsidR="007F7F62">
        <w:rPr>
          <w:rFonts w:asciiTheme="majorBidi" w:hAnsiTheme="majorBidi" w:cstheme="majorBidi"/>
          <w:sz w:val="24"/>
          <w:szCs w:val="24"/>
          <w:lang w:val="ro-RO"/>
        </w:rPr>
        <w:t>Astfel, în acest sens</w:t>
      </w:r>
      <w:bookmarkStart w:id="3" w:name="_Hlk18861320"/>
      <w:r w:rsidR="00AE6820">
        <w:rPr>
          <w:rFonts w:asciiTheme="majorBidi" w:hAnsiTheme="majorBidi" w:cstheme="majorBidi"/>
          <w:sz w:val="24"/>
          <w:szCs w:val="24"/>
          <w:lang w:val="ro-RO"/>
        </w:rPr>
        <w:t xml:space="preserve"> </w:t>
      </w:r>
      <w:r w:rsidR="00483F99">
        <w:rPr>
          <w:rFonts w:asciiTheme="majorBidi" w:hAnsiTheme="majorBidi" w:cstheme="majorBidi"/>
          <w:sz w:val="24"/>
          <w:szCs w:val="24"/>
          <w:lang w:val="ro-RO"/>
        </w:rPr>
        <w:t xml:space="preserve">Loren Brandt și </w:t>
      </w:r>
      <w:r w:rsidR="00483F99" w:rsidRPr="00483F99">
        <w:rPr>
          <w:rFonts w:asciiTheme="majorBidi" w:hAnsiTheme="majorBidi" w:cstheme="majorBidi"/>
          <w:sz w:val="24"/>
          <w:szCs w:val="24"/>
          <w:lang w:val="ro-RO"/>
        </w:rPr>
        <w:t>T</w:t>
      </w:r>
      <w:r w:rsidR="00483F99">
        <w:rPr>
          <w:rFonts w:asciiTheme="majorBidi" w:hAnsiTheme="majorBidi" w:cstheme="majorBidi"/>
          <w:sz w:val="24"/>
          <w:szCs w:val="24"/>
          <w:lang w:val="ro-RO"/>
        </w:rPr>
        <w:t>homas</w:t>
      </w:r>
      <w:bookmarkEnd w:id="3"/>
      <w:r w:rsidR="00AE6820">
        <w:rPr>
          <w:rFonts w:asciiTheme="majorBidi" w:hAnsiTheme="majorBidi" w:cstheme="majorBidi"/>
          <w:sz w:val="24"/>
          <w:szCs w:val="24"/>
          <w:lang w:val="ro-RO"/>
        </w:rPr>
        <w:t xml:space="preserve"> </w:t>
      </w:r>
      <w:r w:rsidR="00483F99" w:rsidRPr="00483F99">
        <w:rPr>
          <w:rFonts w:asciiTheme="majorBidi" w:hAnsiTheme="majorBidi" w:cstheme="majorBidi"/>
          <w:sz w:val="24"/>
          <w:szCs w:val="24"/>
          <w:lang w:val="ro-RO"/>
        </w:rPr>
        <w:t>G. R</w:t>
      </w:r>
      <w:r w:rsidR="00483F99">
        <w:rPr>
          <w:rFonts w:asciiTheme="majorBidi" w:hAnsiTheme="majorBidi" w:cstheme="majorBidi"/>
          <w:sz w:val="24"/>
          <w:szCs w:val="24"/>
          <w:lang w:val="ro-RO"/>
        </w:rPr>
        <w:t>awski</w:t>
      </w:r>
      <w:r w:rsidR="007F7F62">
        <w:rPr>
          <w:rFonts w:asciiTheme="majorBidi" w:hAnsiTheme="majorBidi" w:cstheme="majorBidi"/>
          <w:sz w:val="24"/>
          <w:szCs w:val="24"/>
          <w:lang w:val="ro-RO"/>
        </w:rPr>
        <w:t xml:space="preserve"> spun</w:t>
      </w:r>
      <w:r w:rsidR="00AE6820">
        <w:rPr>
          <w:rFonts w:asciiTheme="majorBidi" w:hAnsiTheme="majorBidi" w:cstheme="majorBidi"/>
          <w:sz w:val="24"/>
          <w:szCs w:val="24"/>
          <w:lang w:val="ro-RO"/>
        </w:rPr>
        <w:t xml:space="preserve"> că</w:t>
      </w:r>
      <w:r w:rsidR="007F7F62">
        <w:rPr>
          <w:rFonts w:asciiTheme="majorBidi" w:hAnsiTheme="majorBidi" w:cstheme="majorBidi"/>
          <w:sz w:val="24"/>
          <w:szCs w:val="24"/>
          <w:lang w:val="ro-RO"/>
        </w:rPr>
        <w:t xml:space="preserve"> „Mărimea și rapiditatea câștigurilor recente ale Chinei se remarcă chiar și pe fundalul unei creșteri uimitoare în rândul vecinilor Chinei din Asia de Est de la sfârșitul secolului XX.”</w:t>
      </w:r>
      <w:r w:rsidR="00483F99">
        <w:rPr>
          <w:rStyle w:val="FootnoteReference"/>
          <w:rFonts w:asciiTheme="majorBidi" w:hAnsiTheme="majorBidi" w:cstheme="majorBidi"/>
          <w:sz w:val="24"/>
          <w:szCs w:val="24"/>
          <w:lang w:val="ro-RO"/>
        </w:rPr>
        <w:footnoteReference w:id="10"/>
      </w:r>
      <w:r w:rsidR="00666BF9">
        <w:rPr>
          <w:rFonts w:asciiTheme="majorBidi" w:hAnsiTheme="majorBidi" w:cstheme="majorBidi"/>
          <w:sz w:val="24"/>
          <w:szCs w:val="24"/>
          <w:lang w:val="ro-RO"/>
        </w:rPr>
        <w:t>Adică, în ciuda faptului că vecinii Chinei din Asia de E sunt</w:t>
      </w:r>
      <w:r w:rsidR="00AE6820">
        <w:rPr>
          <w:rFonts w:asciiTheme="majorBidi" w:hAnsiTheme="majorBidi" w:cstheme="majorBidi"/>
          <w:sz w:val="24"/>
          <w:szCs w:val="24"/>
          <w:lang w:val="ro-RO"/>
        </w:rPr>
        <w:t xml:space="preserve"> </w:t>
      </w:r>
      <w:r w:rsidR="00292F26">
        <w:rPr>
          <w:rFonts w:asciiTheme="majorBidi" w:hAnsiTheme="majorBidi" w:cstheme="majorBidi"/>
          <w:sz w:val="24"/>
          <w:szCs w:val="24"/>
          <w:lang w:val="ro-RO"/>
        </w:rPr>
        <w:t>de asemenea</w:t>
      </w:r>
      <w:r w:rsidR="00AE6820">
        <w:rPr>
          <w:rFonts w:asciiTheme="majorBidi" w:hAnsiTheme="majorBidi" w:cstheme="majorBidi"/>
          <w:sz w:val="24"/>
          <w:szCs w:val="24"/>
          <w:lang w:val="ro-RO"/>
        </w:rPr>
        <w:t xml:space="preserve"> </w:t>
      </w:r>
      <w:r w:rsidR="00666BF9">
        <w:rPr>
          <w:rFonts w:asciiTheme="majorBidi" w:hAnsiTheme="majorBidi" w:cstheme="majorBidi"/>
          <w:sz w:val="24"/>
          <w:szCs w:val="24"/>
          <w:lang w:val="ro-RO"/>
        </w:rPr>
        <w:t xml:space="preserve">avansați din punct de vedere economic, fenomenul creșterii accentuate a Republicii Populare Chineze și-a spus cuvântul. </w:t>
      </w:r>
      <w:r>
        <w:rPr>
          <w:rFonts w:asciiTheme="majorBidi" w:hAnsiTheme="majorBidi" w:cstheme="majorBidi"/>
          <w:sz w:val="24"/>
          <w:szCs w:val="24"/>
          <w:lang w:val="ro-RO"/>
        </w:rPr>
        <w:t>Altminteri, între economiile Chinei şi ale vecinilor există o relaţie de interdependenţă, în sensul în care China asigură o bună parte din importuri în zonă.</w:t>
      </w:r>
    </w:p>
    <w:p w14:paraId="459A724E" w14:textId="77777777" w:rsidR="008F3E49" w:rsidRDefault="009768CD" w:rsidP="008F3E49">
      <w:pPr>
        <w:spacing w:line="360" w:lineRule="auto"/>
        <w:ind w:firstLine="720"/>
        <w:jc w:val="both"/>
        <w:rPr>
          <w:rFonts w:ascii="Times New Roman" w:hAnsi="Times New Roman" w:cs="Times New Roman"/>
          <w:sz w:val="24"/>
          <w:szCs w:val="24"/>
          <w:lang w:val="ro-RO"/>
        </w:rPr>
      </w:pPr>
      <w:r>
        <w:rPr>
          <w:rFonts w:asciiTheme="majorBidi" w:hAnsiTheme="majorBidi" w:cstheme="majorBidi"/>
          <w:sz w:val="24"/>
          <w:szCs w:val="24"/>
          <w:lang w:val="ro-RO"/>
        </w:rPr>
        <w:t>Creşterea economică a Chinei la sfârşitul secolului al XX-lea a însemnat noi oportunităţi pentru SUA</w:t>
      </w:r>
      <w:r w:rsidR="001E58C6">
        <w:rPr>
          <w:rFonts w:asciiTheme="majorBidi" w:hAnsiTheme="majorBidi" w:cstheme="majorBidi"/>
          <w:sz w:val="24"/>
          <w:szCs w:val="24"/>
          <w:lang w:val="ro-RO"/>
        </w:rPr>
        <w:t xml:space="preserve"> în condiţiile în care economia sa înseamnă noi posibilităţi de investiţie.</w:t>
      </w:r>
      <w:r w:rsidR="00AE6820">
        <w:rPr>
          <w:rFonts w:asciiTheme="majorBidi" w:hAnsiTheme="majorBidi" w:cstheme="majorBidi"/>
          <w:sz w:val="24"/>
          <w:szCs w:val="24"/>
          <w:lang w:val="ro-RO"/>
        </w:rPr>
        <w:t xml:space="preserve"> </w:t>
      </w:r>
      <w:r w:rsidR="006C75F3">
        <w:rPr>
          <w:rFonts w:asciiTheme="majorBidi" w:hAnsiTheme="majorBidi" w:cstheme="majorBidi"/>
          <w:sz w:val="24"/>
          <w:szCs w:val="24"/>
          <w:lang w:val="ro-RO"/>
        </w:rPr>
        <w:t xml:space="preserve">Deşi istoria relaţiilor SUA-China a fost presărată de urcuşuri şi coborâşuri, odată </w:t>
      </w:r>
      <w:r w:rsidR="006C75F3">
        <w:rPr>
          <w:rFonts w:asciiTheme="majorBidi" w:hAnsiTheme="majorBidi" w:cstheme="majorBidi"/>
          <w:sz w:val="24"/>
          <w:szCs w:val="24"/>
          <w:lang w:val="ro-RO"/>
        </w:rPr>
        <w:lastRenderedPageBreak/>
        <w:t xml:space="preserve">cu ascenciunea Republicii Populare Chineze spre sfârşitul secolului al XX-lea, politica externă a Americii faţă de China începe să fie mai blândă, americanii devenind conştienţi de potenţialul pieţei chineze. </w:t>
      </w:r>
    </w:p>
    <w:p w14:paraId="511FEC89" w14:textId="77777777" w:rsidR="00246C91" w:rsidRDefault="006C75F3" w:rsidP="00246C91">
      <w:pPr>
        <w:spacing w:line="360" w:lineRule="auto"/>
        <w:ind w:firstLine="720"/>
        <w:jc w:val="both"/>
        <w:rPr>
          <w:rFonts w:asciiTheme="majorBidi" w:hAnsiTheme="majorBidi" w:cstheme="majorBidi"/>
          <w:sz w:val="24"/>
          <w:szCs w:val="24"/>
          <w:lang w:val="ro-RO"/>
        </w:rPr>
      </w:pPr>
      <w:r>
        <w:rPr>
          <w:rFonts w:asciiTheme="majorBidi" w:hAnsiTheme="majorBidi" w:cstheme="majorBidi"/>
          <w:sz w:val="24"/>
          <w:szCs w:val="24"/>
          <w:lang w:val="ro-RO"/>
        </w:rPr>
        <w:t xml:space="preserve">În ciuda interesului comercial bilateral, pe plan politic </w:t>
      </w:r>
      <w:r w:rsidR="00090C99">
        <w:rPr>
          <w:rFonts w:asciiTheme="majorBidi" w:hAnsiTheme="majorBidi" w:cstheme="majorBidi"/>
          <w:sz w:val="24"/>
          <w:szCs w:val="24"/>
          <w:lang w:val="ro-RO"/>
        </w:rPr>
        <w:t xml:space="preserve">liderii americani </w:t>
      </w:r>
      <w:r>
        <w:rPr>
          <w:rFonts w:asciiTheme="majorBidi" w:hAnsiTheme="majorBidi" w:cstheme="majorBidi"/>
          <w:sz w:val="24"/>
          <w:szCs w:val="24"/>
          <w:lang w:val="ro-RO"/>
        </w:rPr>
        <w:t xml:space="preserve">au fost </w:t>
      </w:r>
      <w:r w:rsidR="00A21873">
        <w:rPr>
          <w:rFonts w:asciiTheme="majorBidi" w:hAnsiTheme="majorBidi" w:cstheme="majorBidi"/>
          <w:sz w:val="24"/>
          <w:szCs w:val="24"/>
          <w:lang w:val="ro-RO"/>
        </w:rPr>
        <w:t xml:space="preserve">tot </w:t>
      </w:r>
      <w:r>
        <w:rPr>
          <w:rFonts w:asciiTheme="majorBidi" w:hAnsiTheme="majorBidi" w:cstheme="majorBidi"/>
          <w:sz w:val="24"/>
          <w:szCs w:val="24"/>
          <w:lang w:val="ro-RO"/>
        </w:rPr>
        <w:t>timpul reţinuţi în a acorda Chinei avantaje, mai ales în perioada post 4 iunie 1989</w:t>
      </w:r>
      <w:r w:rsidR="00877D01">
        <w:rPr>
          <w:rStyle w:val="FootnoteReference"/>
          <w:rFonts w:asciiTheme="majorBidi" w:hAnsiTheme="majorBidi" w:cstheme="majorBidi"/>
          <w:sz w:val="24"/>
          <w:szCs w:val="24"/>
          <w:lang w:val="ro-RO"/>
        </w:rPr>
        <w:footnoteReference w:id="11"/>
      </w:r>
      <w:r>
        <w:rPr>
          <w:rFonts w:asciiTheme="majorBidi" w:hAnsiTheme="majorBidi" w:cstheme="majorBidi"/>
          <w:sz w:val="24"/>
          <w:szCs w:val="24"/>
          <w:lang w:val="ro-RO"/>
        </w:rPr>
        <w:t>, iar această rezervă</w:t>
      </w:r>
      <w:r w:rsidR="00090C99">
        <w:rPr>
          <w:rFonts w:asciiTheme="majorBidi" w:hAnsiTheme="majorBidi" w:cstheme="majorBidi"/>
          <w:sz w:val="24"/>
          <w:szCs w:val="24"/>
          <w:lang w:val="ro-RO"/>
        </w:rPr>
        <w:t>, cât şi critici din partea opiniei publice</w:t>
      </w:r>
      <w:r>
        <w:rPr>
          <w:rFonts w:asciiTheme="majorBidi" w:hAnsiTheme="majorBidi" w:cstheme="majorBidi"/>
          <w:sz w:val="24"/>
          <w:szCs w:val="24"/>
          <w:lang w:val="ro-RO"/>
        </w:rPr>
        <w:t xml:space="preserve"> s-a</w:t>
      </w:r>
      <w:r w:rsidR="00090C99">
        <w:rPr>
          <w:rFonts w:asciiTheme="majorBidi" w:hAnsiTheme="majorBidi" w:cstheme="majorBidi"/>
          <w:sz w:val="24"/>
          <w:szCs w:val="24"/>
          <w:lang w:val="ro-RO"/>
        </w:rPr>
        <w:t>u</w:t>
      </w:r>
      <w:r>
        <w:rPr>
          <w:rFonts w:asciiTheme="majorBidi" w:hAnsiTheme="majorBidi" w:cstheme="majorBidi"/>
          <w:sz w:val="24"/>
          <w:szCs w:val="24"/>
          <w:lang w:val="ro-RO"/>
        </w:rPr>
        <w:t xml:space="preserve"> putut remarca </w:t>
      </w:r>
      <w:r w:rsidR="00090C99">
        <w:rPr>
          <w:rFonts w:asciiTheme="majorBidi" w:hAnsiTheme="majorBidi" w:cstheme="majorBidi"/>
          <w:sz w:val="24"/>
          <w:szCs w:val="24"/>
          <w:lang w:val="ro-RO"/>
        </w:rPr>
        <w:t xml:space="preserve">odată cu intrarea în secolul </w:t>
      </w:r>
      <w:r w:rsidR="00ED1EF4">
        <w:rPr>
          <w:rFonts w:asciiTheme="majorBidi" w:hAnsiTheme="majorBidi" w:cstheme="majorBidi"/>
          <w:sz w:val="24"/>
          <w:szCs w:val="24"/>
          <w:lang w:val="ro-RO"/>
        </w:rPr>
        <w:t xml:space="preserve">al </w:t>
      </w:r>
      <w:r w:rsidR="00090C99">
        <w:rPr>
          <w:rFonts w:asciiTheme="majorBidi" w:hAnsiTheme="majorBidi" w:cstheme="majorBidi"/>
          <w:sz w:val="24"/>
          <w:szCs w:val="24"/>
          <w:lang w:val="ro-RO"/>
        </w:rPr>
        <w:t>XXI</w:t>
      </w:r>
      <w:r w:rsidR="00ED1EF4">
        <w:rPr>
          <w:rFonts w:asciiTheme="majorBidi" w:hAnsiTheme="majorBidi" w:cstheme="majorBidi"/>
          <w:sz w:val="24"/>
          <w:szCs w:val="24"/>
          <w:lang w:val="ro-RO"/>
        </w:rPr>
        <w:t>-lea</w:t>
      </w:r>
      <w:r w:rsidR="00AA3F11">
        <w:rPr>
          <w:rFonts w:asciiTheme="majorBidi" w:hAnsiTheme="majorBidi" w:cstheme="majorBidi"/>
          <w:sz w:val="24"/>
          <w:szCs w:val="24"/>
          <w:lang w:val="ro-RO"/>
        </w:rPr>
        <w:t xml:space="preserve"> de asemenea</w:t>
      </w:r>
      <w:r w:rsidR="00090C99">
        <w:rPr>
          <w:rFonts w:asciiTheme="majorBidi" w:hAnsiTheme="majorBidi" w:cstheme="majorBidi"/>
          <w:sz w:val="24"/>
          <w:szCs w:val="24"/>
          <w:lang w:val="ro-RO"/>
        </w:rPr>
        <w:t>.</w:t>
      </w:r>
      <w:r w:rsidR="00DE0771">
        <w:rPr>
          <w:rFonts w:asciiTheme="majorBidi" w:hAnsiTheme="majorBidi" w:cstheme="majorBidi"/>
          <w:sz w:val="24"/>
          <w:szCs w:val="24"/>
          <w:lang w:val="ro-RO"/>
        </w:rPr>
        <w:t xml:space="preserve"> O politică mai conciliantă s-a încercat pe parcurs</w:t>
      </w:r>
      <w:r w:rsidR="00C704A3">
        <w:rPr>
          <w:rFonts w:asciiTheme="majorBidi" w:hAnsiTheme="majorBidi" w:cstheme="majorBidi"/>
          <w:sz w:val="24"/>
          <w:szCs w:val="24"/>
          <w:lang w:val="ro-RO"/>
        </w:rPr>
        <w:t>ul mandatului preşedintelui Bush</w:t>
      </w:r>
      <w:r w:rsidR="00AA3F11">
        <w:rPr>
          <w:rStyle w:val="FootnoteReference"/>
          <w:rFonts w:asciiTheme="majorBidi" w:hAnsiTheme="majorBidi" w:cstheme="majorBidi"/>
          <w:sz w:val="24"/>
          <w:szCs w:val="24"/>
          <w:lang w:val="ro-RO"/>
        </w:rPr>
        <w:footnoteReference w:id="12"/>
      </w:r>
      <w:r w:rsidR="00DE0771">
        <w:rPr>
          <w:rFonts w:asciiTheme="majorBidi" w:hAnsiTheme="majorBidi" w:cstheme="majorBidi"/>
          <w:sz w:val="24"/>
          <w:szCs w:val="24"/>
          <w:lang w:val="ro-RO"/>
        </w:rPr>
        <w:t xml:space="preserve">, </w:t>
      </w:r>
      <w:r w:rsidR="00C75B94">
        <w:rPr>
          <w:rFonts w:asciiTheme="majorBidi" w:hAnsiTheme="majorBidi" w:cstheme="majorBidi"/>
          <w:sz w:val="24"/>
          <w:szCs w:val="24"/>
          <w:lang w:val="ro-RO"/>
        </w:rPr>
        <w:t>fără ca acest lucru să fie lipsit de critici</w:t>
      </w:r>
      <w:r w:rsidR="00D40419">
        <w:rPr>
          <w:rFonts w:asciiTheme="majorBidi" w:hAnsiTheme="majorBidi" w:cstheme="majorBidi"/>
          <w:sz w:val="24"/>
          <w:szCs w:val="24"/>
          <w:lang w:val="ro-RO"/>
        </w:rPr>
        <w:t xml:space="preserve"> din partea organizațiilor internaționale</w:t>
      </w:r>
      <w:r w:rsidR="00C704A3">
        <w:rPr>
          <w:rFonts w:asciiTheme="majorBidi" w:hAnsiTheme="majorBidi" w:cstheme="majorBidi"/>
          <w:sz w:val="24"/>
          <w:szCs w:val="24"/>
          <w:lang w:val="ro-RO"/>
        </w:rPr>
        <w:t xml:space="preserve"> şi a opiniei publice în special</w:t>
      </w:r>
      <w:r w:rsidR="00C75B94">
        <w:rPr>
          <w:rFonts w:asciiTheme="majorBidi" w:hAnsiTheme="majorBidi" w:cstheme="majorBidi"/>
          <w:sz w:val="24"/>
          <w:szCs w:val="24"/>
          <w:lang w:val="ro-RO"/>
        </w:rPr>
        <w:t>.</w:t>
      </w:r>
      <w:r w:rsidR="00C94C13">
        <w:rPr>
          <w:rFonts w:asciiTheme="majorBidi" w:hAnsiTheme="majorBidi" w:cstheme="majorBidi"/>
          <w:sz w:val="24"/>
          <w:szCs w:val="24"/>
          <w:lang w:val="ro-RO"/>
        </w:rPr>
        <w:t xml:space="preserve"> În prezent, </w:t>
      </w:r>
      <w:r w:rsidR="00E01864">
        <w:rPr>
          <w:rFonts w:asciiTheme="majorBidi" w:hAnsiTheme="majorBidi" w:cstheme="majorBidi"/>
          <w:sz w:val="24"/>
          <w:szCs w:val="24"/>
          <w:lang w:val="ro-RO"/>
        </w:rPr>
        <w:t>lucrurile nu stau prea bine</w:t>
      </w:r>
      <w:r w:rsidR="001E206C">
        <w:rPr>
          <w:rFonts w:asciiTheme="majorBidi" w:hAnsiTheme="majorBidi" w:cstheme="majorBidi"/>
          <w:sz w:val="24"/>
          <w:szCs w:val="24"/>
          <w:lang w:val="ro-RO"/>
        </w:rPr>
        <w:t xml:space="preserve"> între cele două țări</w:t>
      </w:r>
      <w:r w:rsidR="00E01864">
        <w:rPr>
          <w:rFonts w:asciiTheme="majorBidi" w:hAnsiTheme="majorBidi" w:cstheme="majorBidi"/>
          <w:sz w:val="24"/>
          <w:szCs w:val="24"/>
          <w:lang w:val="ro-RO"/>
        </w:rPr>
        <w:t>, mai exact de când președintele Trump a impus sancțiuni vamale asupra mărfurilor importate din China.</w:t>
      </w:r>
      <w:r w:rsidR="00243F6B">
        <w:rPr>
          <w:rFonts w:asciiTheme="majorBidi" w:hAnsiTheme="majorBidi" w:cstheme="majorBidi"/>
          <w:sz w:val="24"/>
          <w:szCs w:val="24"/>
          <w:lang w:val="ro-RO"/>
        </w:rPr>
        <w:t xml:space="preserve"> </w:t>
      </w:r>
      <w:r w:rsidR="00A120F2">
        <w:rPr>
          <w:rFonts w:asciiTheme="majorBidi" w:hAnsiTheme="majorBidi" w:cstheme="majorBidi"/>
          <w:sz w:val="24"/>
          <w:szCs w:val="24"/>
          <w:lang w:val="ro-RO"/>
        </w:rPr>
        <w:t>China nu se lasă mai prejos şi îşi pregăteşte terenul pentru o posibilă răsturnare de situaţie</w:t>
      </w:r>
      <w:r w:rsidR="00612B10">
        <w:rPr>
          <w:rFonts w:asciiTheme="majorBidi" w:hAnsiTheme="majorBidi" w:cstheme="majorBidi"/>
          <w:sz w:val="24"/>
          <w:szCs w:val="24"/>
          <w:lang w:val="ro-RO"/>
        </w:rPr>
        <w:t>, fiind implicată într-o serie de proiecte de anvergură cu ţările vecine prin prisma proiectului OBOR. Astfel, China vrea să îşi impună propria monedă, urmărind înlocuirea dolarului cu yuan-ul în contactele comerciale bilaterale.</w:t>
      </w:r>
      <w:r w:rsidR="002C30FE">
        <w:rPr>
          <w:rFonts w:asciiTheme="majorBidi" w:hAnsiTheme="majorBidi" w:cstheme="majorBidi"/>
          <w:sz w:val="24"/>
          <w:szCs w:val="24"/>
          <w:lang w:val="ro-RO"/>
        </w:rPr>
        <w:t xml:space="preserve"> Un exemplu în acest sens este ştirea mai puţin-cunoscută că </w:t>
      </w:r>
      <w:r w:rsidR="00C704A3">
        <w:rPr>
          <w:rFonts w:asciiTheme="majorBidi" w:hAnsiTheme="majorBidi" w:cstheme="majorBidi"/>
          <w:sz w:val="24"/>
          <w:szCs w:val="24"/>
          <w:lang w:val="ro-RO"/>
        </w:rPr>
        <w:t>„</w:t>
      </w:r>
      <w:r w:rsidR="002C30FE" w:rsidRPr="002C30FE">
        <w:rPr>
          <w:rFonts w:asciiTheme="majorBidi" w:hAnsiTheme="majorBidi" w:cstheme="majorBidi"/>
          <w:sz w:val="24"/>
          <w:szCs w:val="24"/>
          <w:lang w:val="ro-RO"/>
        </w:rPr>
        <w:t>din decembrie 2017, Pakistanul lucrează împreună cu China la un contract bilateral conform căruia dolarul va fi înlocuit cu yuan-ul în tranzacţiile comerciale dintre cele două ţări</w:t>
      </w:r>
      <w:r w:rsidR="00C704A3">
        <w:rPr>
          <w:rFonts w:asciiTheme="majorBidi" w:hAnsiTheme="majorBidi" w:cstheme="majorBidi"/>
          <w:sz w:val="24"/>
          <w:szCs w:val="24"/>
          <w:lang w:val="ro-RO"/>
        </w:rPr>
        <w:t>”</w:t>
      </w:r>
      <w:r w:rsidR="00E442CD">
        <w:rPr>
          <w:rStyle w:val="FootnoteReference"/>
          <w:rFonts w:asciiTheme="majorBidi" w:hAnsiTheme="majorBidi" w:cstheme="majorBidi"/>
          <w:sz w:val="24"/>
          <w:szCs w:val="24"/>
          <w:lang w:val="ro-RO"/>
        </w:rPr>
        <w:footnoteReference w:id="13"/>
      </w:r>
      <w:r w:rsidR="002C30FE" w:rsidRPr="002C30FE">
        <w:rPr>
          <w:rFonts w:asciiTheme="majorBidi" w:hAnsiTheme="majorBidi" w:cstheme="majorBidi"/>
          <w:sz w:val="24"/>
          <w:szCs w:val="24"/>
          <w:lang w:val="ro-RO"/>
        </w:rPr>
        <w:t>.</w:t>
      </w:r>
      <w:r w:rsidR="00243F6B">
        <w:rPr>
          <w:rFonts w:asciiTheme="majorBidi" w:hAnsiTheme="majorBidi" w:cstheme="majorBidi"/>
          <w:sz w:val="24"/>
          <w:szCs w:val="24"/>
          <w:lang w:val="ro-RO"/>
        </w:rPr>
        <w:t xml:space="preserve"> </w:t>
      </w:r>
      <w:r w:rsidR="00E442CD">
        <w:rPr>
          <w:rFonts w:asciiTheme="majorBidi" w:hAnsiTheme="majorBidi" w:cstheme="majorBidi"/>
          <w:sz w:val="24"/>
          <w:szCs w:val="24"/>
          <w:lang w:val="ro-RO"/>
        </w:rPr>
        <w:t>De asemenea,  este bine-</w:t>
      </w:r>
      <w:r w:rsidR="00F728DA">
        <w:rPr>
          <w:rFonts w:asciiTheme="majorBidi" w:hAnsiTheme="majorBidi" w:cstheme="majorBidi"/>
          <w:sz w:val="24"/>
          <w:szCs w:val="24"/>
          <w:lang w:val="ro-RO"/>
        </w:rPr>
        <w:t>cunoscut faptul că între America şi Iran există neînţelegeri de multă vreme</w:t>
      </w:r>
      <w:r w:rsidR="00E442CD">
        <w:rPr>
          <w:rStyle w:val="FootnoteReference"/>
          <w:rFonts w:asciiTheme="majorBidi" w:hAnsiTheme="majorBidi" w:cstheme="majorBidi"/>
          <w:sz w:val="24"/>
          <w:szCs w:val="24"/>
          <w:lang w:val="ro-RO"/>
        </w:rPr>
        <w:footnoteReference w:id="14"/>
      </w:r>
      <w:r w:rsidR="00F728DA">
        <w:rPr>
          <w:rFonts w:asciiTheme="majorBidi" w:hAnsiTheme="majorBidi" w:cstheme="majorBidi"/>
          <w:sz w:val="24"/>
          <w:szCs w:val="24"/>
          <w:lang w:val="ro-RO"/>
        </w:rPr>
        <w:t xml:space="preserve">, iar de </w:t>
      </w:r>
      <w:r w:rsidR="001D7B15">
        <w:rPr>
          <w:rFonts w:asciiTheme="majorBidi" w:hAnsiTheme="majorBidi" w:cstheme="majorBidi"/>
          <w:sz w:val="24"/>
          <w:szCs w:val="24"/>
          <w:lang w:val="ro-RO"/>
        </w:rPr>
        <w:t>curând se pare că şi Pakistan-ul are ceva probleme cu SUA, între Iran şi Pakistan existând un pact tacit de eliminare a Americii din afacerile interne ale celor două ţări.</w:t>
      </w:r>
    </w:p>
    <w:p w14:paraId="50C21837" w14:textId="77777777" w:rsidR="00AA10A9" w:rsidRDefault="00246C91" w:rsidP="00246C91">
      <w:pPr>
        <w:spacing w:line="360" w:lineRule="auto"/>
        <w:ind w:firstLine="720"/>
        <w:jc w:val="both"/>
        <w:rPr>
          <w:rFonts w:asciiTheme="majorBidi" w:hAnsiTheme="majorBidi" w:cstheme="majorBidi"/>
          <w:sz w:val="24"/>
          <w:szCs w:val="24"/>
          <w:lang w:val="ro-RO"/>
        </w:rPr>
      </w:pPr>
      <w:r>
        <w:rPr>
          <w:rFonts w:asciiTheme="majorBidi" w:hAnsiTheme="majorBidi" w:cstheme="majorBidi"/>
          <w:sz w:val="24"/>
          <w:szCs w:val="24"/>
          <w:lang w:val="ro-RO"/>
        </w:rPr>
        <w:t>Revenind la situaţia din prezent,</w:t>
      </w:r>
      <w:r w:rsidR="00243F6B">
        <w:rPr>
          <w:rFonts w:asciiTheme="majorBidi" w:hAnsiTheme="majorBidi" w:cstheme="majorBidi"/>
          <w:sz w:val="24"/>
          <w:szCs w:val="24"/>
          <w:lang w:val="ro-RO"/>
        </w:rPr>
        <w:t xml:space="preserve"> </w:t>
      </w:r>
      <w:r>
        <w:rPr>
          <w:rFonts w:asciiTheme="majorBidi" w:hAnsiTheme="majorBidi" w:cstheme="majorBidi"/>
          <w:sz w:val="24"/>
          <w:szCs w:val="24"/>
          <w:lang w:val="ro-RO"/>
        </w:rPr>
        <w:t>America impunea primele sancţiuni faţă de importurile din China</w:t>
      </w:r>
      <w:r w:rsidR="00243F6B">
        <w:rPr>
          <w:rFonts w:asciiTheme="majorBidi" w:hAnsiTheme="majorBidi" w:cstheme="majorBidi"/>
          <w:sz w:val="24"/>
          <w:szCs w:val="24"/>
          <w:lang w:val="ro-RO"/>
        </w:rPr>
        <w:t xml:space="preserve"> </w:t>
      </w:r>
      <w:r w:rsidR="00CC3741">
        <w:rPr>
          <w:rFonts w:asciiTheme="majorBidi" w:hAnsiTheme="majorBidi" w:cstheme="majorBidi"/>
          <w:sz w:val="24"/>
          <w:szCs w:val="24"/>
          <w:lang w:val="ro-RO"/>
        </w:rPr>
        <w:t>în martie</w:t>
      </w:r>
      <w:r w:rsidR="00591D36">
        <w:rPr>
          <w:rFonts w:asciiTheme="majorBidi" w:hAnsiTheme="majorBidi" w:cstheme="majorBidi"/>
          <w:sz w:val="24"/>
          <w:szCs w:val="24"/>
          <w:lang w:val="ro-RO"/>
        </w:rPr>
        <w:t xml:space="preserve"> 2018</w:t>
      </w:r>
      <w:r w:rsidR="00E442CD">
        <w:rPr>
          <w:rStyle w:val="FootnoteReference"/>
          <w:rFonts w:asciiTheme="majorBidi" w:hAnsiTheme="majorBidi" w:cstheme="majorBidi"/>
          <w:sz w:val="24"/>
          <w:szCs w:val="24"/>
          <w:lang w:val="ro-RO"/>
        </w:rPr>
        <w:footnoteReference w:id="15"/>
      </w:r>
      <w:r w:rsidR="00591D36">
        <w:rPr>
          <w:rFonts w:asciiTheme="majorBidi" w:hAnsiTheme="majorBidi" w:cstheme="majorBidi"/>
          <w:sz w:val="24"/>
          <w:szCs w:val="24"/>
          <w:lang w:val="ro-RO"/>
        </w:rPr>
        <w:t xml:space="preserve">, China impunând la rândul ei sancțiuni pentru produsele din Statele Unite. </w:t>
      </w:r>
      <w:r w:rsidR="00CC3741">
        <w:rPr>
          <w:rFonts w:asciiTheme="majorBidi" w:hAnsiTheme="majorBidi" w:cstheme="majorBidi"/>
          <w:sz w:val="24"/>
          <w:szCs w:val="24"/>
          <w:lang w:val="ro-RO"/>
        </w:rPr>
        <w:t xml:space="preserve">Astfel, </w:t>
      </w:r>
      <w:r w:rsidR="00877D01">
        <w:rPr>
          <w:rFonts w:asciiTheme="majorBidi" w:hAnsiTheme="majorBidi" w:cstheme="majorBidi"/>
          <w:sz w:val="24"/>
          <w:szCs w:val="24"/>
          <w:lang w:val="ro-RO"/>
        </w:rPr>
        <w:t>între cele două s-a declanșat un adevărat război comercial, din care au de suferit nu doar cele două, ci și rest</w:t>
      </w:r>
      <w:r w:rsidR="00882F06">
        <w:rPr>
          <w:rFonts w:asciiTheme="majorBidi" w:hAnsiTheme="majorBidi" w:cstheme="majorBidi"/>
          <w:sz w:val="24"/>
          <w:szCs w:val="24"/>
          <w:lang w:val="ro-RO"/>
        </w:rPr>
        <w:t>ul țărilor partenere de aface</w:t>
      </w:r>
      <w:r w:rsidR="00587D68">
        <w:rPr>
          <w:rFonts w:asciiTheme="majorBidi" w:hAnsiTheme="majorBidi" w:cstheme="majorBidi"/>
          <w:sz w:val="24"/>
          <w:szCs w:val="24"/>
          <w:lang w:val="ro-RO"/>
        </w:rPr>
        <w:t xml:space="preserve">ri, </w:t>
      </w:r>
      <w:r w:rsidR="00587D68">
        <w:rPr>
          <w:rFonts w:asciiTheme="majorBidi" w:hAnsiTheme="majorBidi" w:cstheme="majorBidi"/>
          <w:sz w:val="24"/>
          <w:szCs w:val="24"/>
          <w:lang w:val="ro-RO"/>
        </w:rPr>
        <w:lastRenderedPageBreak/>
        <w:t xml:space="preserve">analiştii preconizând că </w:t>
      </w:r>
      <w:r w:rsidR="00C704A3">
        <w:rPr>
          <w:rFonts w:asciiTheme="majorBidi" w:hAnsiTheme="majorBidi" w:cstheme="majorBidi"/>
          <w:sz w:val="24"/>
          <w:szCs w:val="24"/>
          <w:lang w:val="ro-RO"/>
        </w:rPr>
        <w:t>„</w:t>
      </w:r>
      <w:r w:rsidR="00587D68" w:rsidRPr="00C704A3">
        <w:rPr>
          <w:rFonts w:asciiTheme="majorBidi" w:hAnsiTheme="majorBidi" w:cstheme="majorBidi"/>
          <w:sz w:val="24"/>
          <w:szCs w:val="24"/>
          <w:lang w:val="ro-RO"/>
        </w:rPr>
        <w:t>războiul</w:t>
      </w:r>
      <w:r w:rsidR="00C704A3" w:rsidRPr="00C704A3">
        <w:rPr>
          <w:rFonts w:asciiTheme="majorBidi" w:hAnsiTheme="majorBidi" w:cstheme="majorBidi"/>
          <w:sz w:val="24"/>
          <w:szCs w:val="24"/>
          <w:lang w:val="ro-RO"/>
        </w:rPr>
        <w:t>”</w:t>
      </w:r>
      <w:r w:rsidR="00587D68">
        <w:rPr>
          <w:rFonts w:asciiTheme="majorBidi" w:hAnsiTheme="majorBidi" w:cstheme="majorBidi"/>
          <w:sz w:val="24"/>
          <w:szCs w:val="24"/>
          <w:lang w:val="ro-RO"/>
        </w:rPr>
        <w:t xml:space="preserve"> va mai dura cel puţin până în 2021</w:t>
      </w:r>
      <w:r w:rsidR="00C704A3">
        <w:rPr>
          <w:rStyle w:val="FootnoteReference"/>
          <w:rFonts w:asciiTheme="majorBidi" w:hAnsiTheme="majorBidi" w:cstheme="majorBidi"/>
          <w:sz w:val="24"/>
          <w:szCs w:val="24"/>
          <w:lang w:val="ro-RO"/>
        </w:rPr>
        <w:footnoteReference w:id="16"/>
      </w:r>
      <w:r w:rsidR="00587D68">
        <w:rPr>
          <w:rFonts w:asciiTheme="majorBidi" w:hAnsiTheme="majorBidi" w:cstheme="majorBidi"/>
          <w:sz w:val="24"/>
          <w:szCs w:val="24"/>
          <w:lang w:val="ro-RO"/>
        </w:rPr>
        <w:t>, dacă nu se ajunge la o rezoluţie comună, lucru care nu s-a întâmplat până acum.</w:t>
      </w:r>
    </w:p>
    <w:p w14:paraId="5B37210C" w14:textId="5B422F54" w:rsidR="00243F6B" w:rsidRPr="002B7759" w:rsidRDefault="00983E57" w:rsidP="002B7759">
      <w:pPr>
        <w:spacing w:line="360" w:lineRule="auto"/>
        <w:ind w:firstLine="720"/>
        <w:jc w:val="both"/>
        <w:rPr>
          <w:rFonts w:asciiTheme="majorBidi" w:hAnsiTheme="majorBidi" w:cstheme="majorBidi"/>
          <w:sz w:val="24"/>
          <w:szCs w:val="24"/>
          <w:lang w:val="ro-RO"/>
        </w:rPr>
      </w:pPr>
      <w:r>
        <w:rPr>
          <w:rFonts w:asciiTheme="majorBidi" w:hAnsiTheme="majorBidi" w:cstheme="majorBidi"/>
          <w:sz w:val="24"/>
          <w:szCs w:val="24"/>
          <w:lang w:val="ro-RO"/>
        </w:rPr>
        <w:t xml:space="preserve">În ceea ce </w:t>
      </w:r>
      <w:r w:rsidR="00882F06">
        <w:rPr>
          <w:rFonts w:asciiTheme="majorBidi" w:hAnsiTheme="majorBidi" w:cstheme="majorBidi"/>
          <w:sz w:val="24"/>
          <w:szCs w:val="24"/>
          <w:lang w:val="ro-RO"/>
        </w:rPr>
        <w:t xml:space="preserve"> priveşte China, acea</w:t>
      </w:r>
      <w:r w:rsidR="00B259B4">
        <w:rPr>
          <w:rFonts w:asciiTheme="majorBidi" w:hAnsiTheme="majorBidi" w:cstheme="majorBidi"/>
          <w:sz w:val="24"/>
          <w:szCs w:val="24"/>
          <w:lang w:val="ro-RO"/>
        </w:rPr>
        <w:t>sta nu stă cu mâinile în sân şi se repoziţionează strategic.</w:t>
      </w:r>
      <w:r w:rsidR="002B7759">
        <w:rPr>
          <w:rStyle w:val="FootnoteReference"/>
          <w:rFonts w:asciiTheme="majorBidi" w:hAnsiTheme="majorBidi" w:cstheme="majorBidi"/>
          <w:sz w:val="24"/>
          <w:szCs w:val="24"/>
          <w:lang w:val="ro-RO"/>
        </w:rPr>
        <w:footnoteReference w:id="17"/>
      </w:r>
      <w:r w:rsidR="002B7759">
        <w:rPr>
          <w:rFonts w:asciiTheme="majorBidi" w:hAnsiTheme="majorBidi" w:cstheme="majorBidi"/>
          <w:sz w:val="24"/>
          <w:szCs w:val="24"/>
          <w:lang w:val="ro-RO"/>
        </w:rPr>
        <w:t xml:space="preserve"> </w:t>
      </w:r>
      <w:r w:rsidR="009D1A87">
        <w:rPr>
          <w:rFonts w:asciiTheme="majorBidi" w:hAnsiTheme="majorBidi" w:cstheme="majorBidi"/>
          <w:sz w:val="24"/>
          <w:szCs w:val="24"/>
          <w:lang w:val="ro-RO"/>
        </w:rPr>
        <w:t xml:space="preserve">Printre proiectele primordiale ale Chinei se numără </w:t>
      </w:r>
      <w:r w:rsidR="00474D77">
        <w:rPr>
          <w:rFonts w:asciiTheme="majorBidi" w:hAnsiTheme="majorBidi" w:cstheme="majorBidi"/>
          <w:sz w:val="24"/>
          <w:szCs w:val="24"/>
          <w:lang w:val="ro-RO"/>
        </w:rPr>
        <w:t xml:space="preserve">BRI, o încercare foarte promiţătoare de a reînvia </w:t>
      </w:r>
      <w:r w:rsidR="00EA5245">
        <w:rPr>
          <w:rFonts w:asciiTheme="majorBidi" w:hAnsiTheme="majorBidi" w:cstheme="majorBidi"/>
          <w:sz w:val="24"/>
          <w:szCs w:val="24"/>
          <w:lang w:val="ro-RO"/>
        </w:rPr>
        <w:t>„</w:t>
      </w:r>
      <w:r w:rsidR="00474D77" w:rsidRPr="00EA5245">
        <w:rPr>
          <w:rFonts w:asciiTheme="majorBidi" w:hAnsiTheme="majorBidi" w:cstheme="majorBidi"/>
          <w:sz w:val="24"/>
          <w:szCs w:val="24"/>
          <w:lang w:val="ro-RO"/>
        </w:rPr>
        <w:t>Drumul Mătăsii</w:t>
      </w:r>
      <w:r w:rsidR="00EA5245">
        <w:rPr>
          <w:rFonts w:asciiTheme="majorBidi" w:hAnsiTheme="majorBidi" w:cstheme="majorBidi"/>
          <w:sz w:val="24"/>
          <w:szCs w:val="24"/>
          <w:lang w:val="ro-RO"/>
        </w:rPr>
        <w:t>”</w:t>
      </w:r>
      <w:r w:rsidR="00474D77">
        <w:rPr>
          <w:rFonts w:asciiTheme="majorBidi" w:hAnsiTheme="majorBidi" w:cstheme="majorBidi"/>
          <w:sz w:val="24"/>
          <w:szCs w:val="24"/>
          <w:lang w:val="ro-RO"/>
        </w:rPr>
        <w:t>, un coridor economic ce</w:t>
      </w:r>
      <w:r w:rsidR="00F02828">
        <w:rPr>
          <w:rFonts w:asciiTheme="majorBidi" w:hAnsiTheme="majorBidi" w:cstheme="majorBidi"/>
          <w:sz w:val="24"/>
          <w:szCs w:val="24"/>
          <w:lang w:val="ro-RO"/>
        </w:rPr>
        <w:t xml:space="preserve"> porneşte din China, traversează</w:t>
      </w:r>
      <w:r w:rsidR="00C704A3">
        <w:rPr>
          <w:rFonts w:asciiTheme="majorBidi" w:hAnsiTheme="majorBidi" w:cstheme="majorBidi"/>
          <w:sz w:val="24"/>
          <w:szCs w:val="24"/>
          <w:lang w:val="ro-RO"/>
        </w:rPr>
        <w:t xml:space="preserve"> Orientul Mijlociu</w:t>
      </w:r>
      <w:r w:rsidR="00243F6B">
        <w:rPr>
          <w:rFonts w:asciiTheme="majorBidi" w:hAnsiTheme="majorBidi" w:cstheme="majorBidi"/>
          <w:sz w:val="24"/>
          <w:szCs w:val="24"/>
          <w:lang w:val="ro-RO"/>
        </w:rPr>
        <w:t xml:space="preserve"> </w:t>
      </w:r>
      <w:r w:rsidR="00C704A3">
        <w:rPr>
          <w:rFonts w:asciiTheme="majorBidi" w:hAnsiTheme="majorBidi" w:cstheme="majorBidi"/>
          <w:sz w:val="24"/>
          <w:szCs w:val="24"/>
          <w:lang w:val="ro-RO"/>
        </w:rPr>
        <w:t>și se oprește</w:t>
      </w:r>
      <w:r w:rsidR="00474D77">
        <w:rPr>
          <w:rFonts w:asciiTheme="majorBidi" w:hAnsiTheme="majorBidi" w:cstheme="majorBidi"/>
          <w:sz w:val="24"/>
          <w:szCs w:val="24"/>
          <w:lang w:val="ro-RO"/>
        </w:rPr>
        <w:t xml:space="preserve"> în Europa. Această iniţiativă </w:t>
      </w:r>
      <w:r w:rsidR="00243F6B">
        <w:rPr>
          <w:rFonts w:asciiTheme="majorBidi" w:hAnsiTheme="majorBidi" w:cstheme="majorBidi"/>
          <w:sz w:val="24"/>
          <w:szCs w:val="24"/>
          <w:lang w:val="ro-RO"/>
        </w:rPr>
        <w:t>nu este favorabilă strict</w:t>
      </w:r>
      <w:r w:rsidR="00474D77">
        <w:rPr>
          <w:rFonts w:asciiTheme="majorBidi" w:hAnsiTheme="majorBidi" w:cstheme="majorBidi"/>
          <w:sz w:val="24"/>
          <w:szCs w:val="24"/>
          <w:lang w:val="ro-RO"/>
        </w:rPr>
        <w:t xml:space="preserve"> chinezi</w:t>
      </w:r>
      <w:r w:rsidR="00243F6B">
        <w:rPr>
          <w:rFonts w:asciiTheme="majorBidi" w:hAnsiTheme="majorBidi" w:cstheme="majorBidi"/>
          <w:sz w:val="24"/>
          <w:szCs w:val="24"/>
          <w:lang w:val="ro-RO"/>
        </w:rPr>
        <w:t>lor</w:t>
      </w:r>
      <w:r w:rsidR="00474D77">
        <w:rPr>
          <w:rFonts w:asciiTheme="majorBidi" w:hAnsiTheme="majorBidi" w:cstheme="majorBidi"/>
          <w:sz w:val="24"/>
          <w:szCs w:val="24"/>
          <w:lang w:val="ro-RO"/>
        </w:rPr>
        <w:t xml:space="preserve">, ci promite să investească în toate ţările pe care le parcurge, cu Pakistanul având deja proiecte în colaborare de milioane de              </w:t>
      </w:r>
      <w:r w:rsidR="00F02828">
        <w:rPr>
          <w:rFonts w:asciiTheme="majorBidi" w:hAnsiTheme="majorBidi" w:cstheme="majorBidi"/>
          <w:sz w:val="24"/>
          <w:szCs w:val="24"/>
          <w:lang w:val="ro-RO"/>
        </w:rPr>
        <w:t>dolari</w:t>
      </w:r>
      <w:r w:rsidR="00C704A3">
        <w:rPr>
          <w:rStyle w:val="FootnoteReference"/>
          <w:rFonts w:asciiTheme="majorBidi" w:hAnsiTheme="majorBidi" w:cstheme="majorBidi"/>
          <w:sz w:val="24"/>
          <w:szCs w:val="24"/>
          <w:lang w:val="ro-RO"/>
        </w:rPr>
        <w:footnoteReference w:id="18"/>
      </w:r>
      <w:r w:rsidR="00474D77">
        <w:rPr>
          <w:rFonts w:asciiTheme="majorBidi" w:hAnsiTheme="majorBidi" w:cstheme="majorBidi"/>
          <w:sz w:val="24"/>
          <w:szCs w:val="24"/>
          <w:lang w:val="ro-RO"/>
        </w:rPr>
        <w:t xml:space="preserve">. </w:t>
      </w:r>
      <w:r w:rsidR="004C47AF">
        <w:rPr>
          <w:rFonts w:asciiTheme="majorBidi" w:hAnsiTheme="majorBidi" w:cstheme="majorBidi"/>
          <w:sz w:val="24"/>
          <w:szCs w:val="24"/>
          <w:lang w:val="ro-RO"/>
        </w:rPr>
        <w:t>Totodată</w:t>
      </w:r>
      <w:r w:rsidR="00474D77">
        <w:rPr>
          <w:rFonts w:asciiTheme="majorBidi" w:hAnsiTheme="majorBidi" w:cstheme="majorBidi"/>
          <w:sz w:val="24"/>
          <w:szCs w:val="24"/>
          <w:lang w:val="ro-RO"/>
        </w:rPr>
        <w:t>, acest proiect se pare că are şi o</w:t>
      </w:r>
      <w:r w:rsidR="00864DF8">
        <w:rPr>
          <w:rFonts w:asciiTheme="majorBidi" w:hAnsiTheme="majorBidi" w:cstheme="majorBidi"/>
          <w:sz w:val="24"/>
          <w:szCs w:val="24"/>
          <w:lang w:val="ro-RO"/>
        </w:rPr>
        <w:t xml:space="preserve"> însemnătate</w:t>
      </w:r>
      <w:r w:rsidR="00BA09EA">
        <w:rPr>
          <w:rFonts w:asciiTheme="majorBidi" w:hAnsiTheme="majorBidi" w:cstheme="majorBidi"/>
          <w:sz w:val="24"/>
          <w:szCs w:val="24"/>
          <w:lang w:val="ro-RO"/>
        </w:rPr>
        <w:t xml:space="preserve"> strategică, traversând regiunea MENA, unde China are dej</w:t>
      </w:r>
      <w:r w:rsidR="00243F6B">
        <w:rPr>
          <w:rFonts w:asciiTheme="majorBidi" w:hAnsiTheme="majorBidi" w:cstheme="majorBidi"/>
          <w:sz w:val="24"/>
          <w:szCs w:val="24"/>
          <w:lang w:val="ro-RO"/>
        </w:rPr>
        <w:t>a o bază militară în Djibouti (</w:t>
      </w:r>
      <w:r w:rsidR="00BA09EA">
        <w:rPr>
          <w:rFonts w:asciiTheme="majorBidi" w:hAnsiTheme="majorBidi" w:cstheme="majorBidi"/>
          <w:sz w:val="24"/>
          <w:szCs w:val="24"/>
          <w:lang w:val="ro-RO"/>
        </w:rPr>
        <w:t>Nordul Africii</w:t>
      </w:r>
      <w:r w:rsidR="00243F6B">
        <w:rPr>
          <w:rFonts w:asciiTheme="majorBidi" w:hAnsiTheme="majorBidi" w:cstheme="majorBidi"/>
          <w:sz w:val="24"/>
          <w:szCs w:val="24"/>
          <w:lang w:val="ro-RO"/>
        </w:rPr>
        <w:t>)</w:t>
      </w:r>
      <w:r w:rsidR="00BA09EA">
        <w:rPr>
          <w:rFonts w:asciiTheme="majorBidi" w:hAnsiTheme="majorBidi" w:cstheme="majorBidi"/>
          <w:sz w:val="24"/>
          <w:szCs w:val="24"/>
          <w:lang w:val="ro-RO"/>
        </w:rPr>
        <w:t>, pe unde trec transporturile maritime ale Chinei</w:t>
      </w:r>
      <w:r w:rsidR="00864DF8">
        <w:rPr>
          <w:rFonts w:asciiTheme="majorBidi" w:hAnsiTheme="majorBidi" w:cstheme="majorBidi"/>
          <w:sz w:val="24"/>
          <w:szCs w:val="24"/>
          <w:lang w:val="ro-RO"/>
        </w:rPr>
        <w:t>, ocolind Marea Chinei de S, despre care se ştie că este o zonă disputată de marile puteri şi un punct cheie</w:t>
      </w:r>
      <w:r w:rsidR="00EA5245">
        <w:rPr>
          <w:rFonts w:asciiTheme="majorBidi" w:hAnsiTheme="majorBidi" w:cstheme="majorBidi"/>
          <w:sz w:val="24"/>
          <w:szCs w:val="24"/>
          <w:lang w:val="ro-RO"/>
        </w:rPr>
        <w:t xml:space="preserve"> totodată</w:t>
      </w:r>
      <w:r w:rsidR="00864DF8">
        <w:rPr>
          <w:rFonts w:asciiTheme="majorBidi" w:hAnsiTheme="majorBidi" w:cstheme="majorBidi"/>
          <w:sz w:val="24"/>
          <w:szCs w:val="24"/>
          <w:lang w:val="ro-RO"/>
        </w:rPr>
        <w:t>, zonă ocupat</w:t>
      </w:r>
      <w:r w:rsidR="00EA5245">
        <w:rPr>
          <w:rFonts w:asciiTheme="majorBidi" w:hAnsiTheme="majorBidi" w:cstheme="majorBidi"/>
          <w:sz w:val="24"/>
          <w:szCs w:val="24"/>
          <w:lang w:val="ro-RO"/>
        </w:rPr>
        <w:t>ă de Statele Unite după cel de-Al Doilea Război M</w:t>
      </w:r>
      <w:r w:rsidR="00864DF8">
        <w:rPr>
          <w:rFonts w:asciiTheme="majorBidi" w:hAnsiTheme="majorBidi" w:cstheme="majorBidi"/>
          <w:sz w:val="24"/>
          <w:szCs w:val="24"/>
          <w:lang w:val="ro-RO"/>
        </w:rPr>
        <w:t>ondial. Astfel China evită o eventuală ciocnire cu SUA, reorientându-se extrem de bine</w:t>
      </w:r>
      <w:r w:rsidR="004C47AF">
        <w:rPr>
          <w:rFonts w:asciiTheme="majorBidi" w:hAnsiTheme="majorBidi" w:cstheme="majorBidi"/>
          <w:sz w:val="24"/>
          <w:szCs w:val="24"/>
          <w:lang w:val="ro-RO"/>
        </w:rPr>
        <w:t xml:space="preserve">, </w:t>
      </w:r>
      <w:r w:rsidR="00687758">
        <w:rPr>
          <w:rFonts w:asciiTheme="majorBidi" w:hAnsiTheme="majorBidi" w:cstheme="majorBidi"/>
          <w:sz w:val="24"/>
          <w:szCs w:val="24"/>
          <w:lang w:val="ro-RO"/>
        </w:rPr>
        <w:t>ţinând cont de importanţa economică a regiunii şi, totodată, este o alternativă şi din punct</w:t>
      </w:r>
      <w:r w:rsidR="00243F6B">
        <w:rPr>
          <w:rFonts w:asciiTheme="majorBidi" w:hAnsiTheme="majorBidi" w:cstheme="majorBidi"/>
          <w:sz w:val="24"/>
          <w:szCs w:val="24"/>
          <w:lang w:val="ro-RO"/>
        </w:rPr>
        <w:t xml:space="preserve"> de vedere militar pentru China.</w:t>
      </w:r>
    </w:p>
    <w:p w14:paraId="6CFBAC7D" w14:textId="77777777" w:rsidR="003477AA" w:rsidRPr="003477AA" w:rsidRDefault="008F3E49" w:rsidP="008F3E49">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Liderii chinezi au urmărit întotdeauna o politică pacifistă, dat fiind interesul economic, fără a lipsi uneori jocurile strategice ale acestora de aliere cu alte puteri în încercarea de oprire a „hegemoniei” americane și unei eventuale restabiliri a ordinii globale.</w:t>
      </w:r>
    </w:p>
    <w:p w14:paraId="0E151D2B" w14:textId="77777777" w:rsidR="007F3596" w:rsidRDefault="007F3596" w:rsidP="008F3E49">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Comparând obiectivele Chinei în Asia, S</w:t>
      </w:r>
      <w:r w:rsidR="00292F26">
        <w:rPr>
          <w:rFonts w:ascii="Times New Roman" w:hAnsi="Times New Roman" w:cs="Times New Roman"/>
          <w:sz w:val="24"/>
          <w:szCs w:val="24"/>
          <w:lang w:val="ro-RO"/>
        </w:rPr>
        <w:t>.</w:t>
      </w:r>
      <w:r>
        <w:rPr>
          <w:rFonts w:ascii="Times New Roman" w:hAnsi="Times New Roman" w:cs="Times New Roman"/>
          <w:sz w:val="24"/>
          <w:szCs w:val="24"/>
          <w:lang w:val="ro-RO"/>
        </w:rPr>
        <w:t>U</w:t>
      </w:r>
      <w:r w:rsidR="00292F26">
        <w:rPr>
          <w:rFonts w:ascii="Times New Roman" w:hAnsi="Times New Roman" w:cs="Times New Roman"/>
          <w:sz w:val="24"/>
          <w:szCs w:val="24"/>
          <w:lang w:val="ro-RO"/>
        </w:rPr>
        <w:t>.</w:t>
      </w:r>
      <w:r>
        <w:rPr>
          <w:rFonts w:ascii="Times New Roman" w:hAnsi="Times New Roman" w:cs="Times New Roman"/>
          <w:sz w:val="24"/>
          <w:szCs w:val="24"/>
          <w:lang w:val="ro-RO"/>
        </w:rPr>
        <w:t>A</w:t>
      </w:r>
      <w:r w:rsidR="00292F26">
        <w:rPr>
          <w:rFonts w:ascii="Times New Roman" w:hAnsi="Times New Roman" w:cs="Times New Roman"/>
          <w:sz w:val="24"/>
          <w:szCs w:val="24"/>
          <w:lang w:val="ro-RO"/>
        </w:rPr>
        <w:t>.</w:t>
      </w:r>
      <w:r>
        <w:rPr>
          <w:rFonts w:ascii="Times New Roman" w:hAnsi="Times New Roman" w:cs="Times New Roman"/>
          <w:sz w:val="24"/>
          <w:szCs w:val="24"/>
          <w:lang w:val="ro-RO"/>
        </w:rPr>
        <w:t xml:space="preserve"> ori Europa, putem observa câteva asemărări și diferențe. Spre exemplu, politica sa în regiunea MENA tot timpul a fost presărată cu implicații strategice. Astfel, liderii comuniști chinezi și-au dat seama încă după </w:t>
      </w:r>
      <w:r w:rsidR="0074618B">
        <w:rPr>
          <w:rFonts w:ascii="Times New Roman" w:hAnsi="Times New Roman" w:cs="Times New Roman"/>
          <w:sz w:val="24"/>
          <w:szCs w:val="24"/>
          <w:lang w:val="ro-RO"/>
        </w:rPr>
        <w:t>cel de-</w:t>
      </w:r>
      <w:r w:rsidR="00292F26">
        <w:rPr>
          <w:rFonts w:ascii="Times New Roman" w:hAnsi="Times New Roman" w:cs="Times New Roman"/>
          <w:sz w:val="24"/>
          <w:szCs w:val="24"/>
          <w:lang w:val="ro-RO"/>
        </w:rPr>
        <w:t>Al Doilea Război M</w:t>
      </w:r>
      <w:r>
        <w:rPr>
          <w:rFonts w:ascii="Times New Roman" w:hAnsi="Times New Roman" w:cs="Times New Roman"/>
          <w:sz w:val="24"/>
          <w:szCs w:val="24"/>
          <w:lang w:val="ro-RO"/>
        </w:rPr>
        <w:t>ondial de importanța strategică a zonei, în acest sens Mao Zedong lansând și o teorie. Teoria „zonei intermediare”</w:t>
      </w:r>
      <w:r w:rsidR="00667DDC">
        <w:rPr>
          <w:rStyle w:val="FootnoteReference"/>
          <w:rFonts w:ascii="Times New Roman" w:hAnsi="Times New Roman" w:cs="Times New Roman"/>
          <w:sz w:val="24"/>
          <w:szCs w:val="24"/>
          <w:lang w:val="ro-RO"/>
        </w:rPr>
        <w:footnoteReference w:id="19"/>
      </w:r>
      <w:r>
        <w:rPr>
          <w:rFonts w:ascii="Times New Roman" w:hAnsi="Times New Roman" w:cs="Times New Roman"/>
          <w:sz w:val="24"/>
          <w:szCs w:val="24"/>
          <w:lang w:val="ro-RO"/>
        </w:rPr>
        <w:t xml:space="preserve"> este și azi piatra de temelie a politici</w:t>
      </w:r>
      <w:r w:rsidR="00FA2237">
        <w:rPr>
          <w:rFonts w:ascii="Times New Roman" w:hAnsi="Times New Roman" w:cs="Times New Roman"/>
          <w:sz w:val="24"/>
          <w:szCs w:val="24"/>
          <w:lang w:val="ro-RO"/>
        </w:rPr>
        <w:t>i externe a Chinei în Orientul M</w:t>
      </w:r>
      <w:r>
        <w:rPr>
          <w:rFonts w:ascii="Times New Roman" w:hAnsi="Times New Roman" w:cs="Times New Roman"/>
          <w:sz w:val="24"/>
          <w:szCs w:val="24"/>
          <w:lang w:val="ro-RO"/>
        </w:rPr>
        <w:t xml:space="preserve">ijlociu. Teoria se referă la faptul că datorită importanței strategice a zonei, aceasta va fi tot timpul disputată de marile puteri. </w:t>
      </w:r>
      <w:r w:rsidR="00546FDC">
        <w:rPr>
          <w:rFonts w:ascii="Times New Roman" w:hAnsi="Times New Roman" w:cs="Times New Roman"/>
          <w:sz w:val="24"/>
          <w:szCs w:val="24"/>
          <w:lang w:val="ro-RO"/>
        </w:rPr>
        <w:t>Pentru China zona nu însemna doar o zonă de importanță strategică, ci și un punct de acces spre teritoriul ei, acest lucru făcând-o vulnerabilă în cazul unei invazii străine. Putem înțelege d</w:t>
      </w:r>
      <w:r w:rsidR="00FA2237">
        <w:rPr>
          <w:rFonts w:ascii="Times New Roman" w:hAnsi="Times New Roman" w:cs="Times New Roman"/>
          <w:sz w:val="24"/>
          <w:szCs w:val="24"/>
          <w:lang w:val="ro-RO"/>
        </w:rPr>
        <w:t>e aici că politica „Orientului M</w:t>
      </w:r>
      <w:r w:rsidR="00546FDC">
        <w:rPr>
          <w:rFonts w:ascii="Times New Roman" w:hAnsi="Times New Roman" w:cs="Times New Roman"/>
          <w:sz w:val="24"/>
          <w:szCs w:val="24"/>
          <w:lang w:val="ro-RO"/>
        </w:rPr>
        <w:t xml:space="preserve">ijlociu” a Chinei a fost întotdeauna raportată la sensibilitatea sa la amenințările externe. </w:t>
      </w:r>
    </w:p>
    <w:p w14:paraId="5B0CA182" w14:textId="77777777" w:rsidR="003477AA" w:rsidRDefault="003477AA" w:rsidP="008F3E49">
      <w:pPr>
        <w:spacing w:line="360" w:lineRule="auto"/>
        <w:ind w:firstLine="720"/>
        <w:jc w:val="both"/>
        <w:rPr>
          <w:rFonts w:asciiTheme="majorBidi" w:hAnsiTheme="majorBidi" w:cstheme="majorBidi"/>
          <w:sz w:val="24"/>
          <w:szCs w:val="24"/>
          <w:lang w:val="ro-RO"/>
        </w:rPr>
      </w:pPr>
      <w:r>
        <w:rPr>
          <w:rFonts w:asciiTheme="majorBidi" w:hAnsiTheme="majorBidi" w:cstheme="majorBidi"/>
          <w:sz w:val="24"/>
          <w:szCs w:val="24"/>
          <w:lang w:val="ro-RO"/>
        </w:rPr>
        <w:lastRenderedPageBreak/>
        <w:t>Relaţiile externe ale Chinei au fost tot timpul întreţesute de implicaţii strategice. Spre exemplu, relaţiile Chinei cu Statele Unite au fost constrânse după cel de-Al Doilea Război Mondial, fapt ce a determinat încercarea creării unui front comun anti-imperialist cu ţările din Orientul Mijlociu</w:t>
      </w:r>
      <w:r w:rsidR="00667DDC">
        <w:rPr>
          <w:rStyle w:val="FootnoteReference"/>
          <w:rFonts w:asciiTheme="majorBidi" w:hAnsiTheme="majorBidi" w:cstheme="majorBidi"/>
          <w:sz w:val="24"/>
          <w:szCs w:val="24"/>
          <w:lang w:val="ro-RO"/>
        </w:rPr>
        <w:footnoteReference w:id="20"/>
      </w:r>
      <w:r>
        <w:rPr>
          <w:rFonts w:asciiTheme="majorBidi" w:hAnsiTheme="majorBidi" w:cstheme="majorBidi"/>
          <w:sz w:val="24"/>
          <w:szCs w:val="24"/>
          <w:lang w:val="ro-RO"/>
        </w:rPr>
        <w:t xml:space="preserve">. În fapt, această tendinţă de subminare a influenţei străine în zonă se poate observa pe parcusul aproape întregii perioade a Războiului Rece, liderii chinezi punând pe seama imperialismului de toate felurile, conflictele la nivel local din regiune. Ceea ce urmăreau de fapt chinezii în acea perioadă în zonă, era să stabilească legături comerciale cu ţările arabe în vederea recunoaşterii diplomatice şi a Republicii Populare Chineze. Acesta a fost de altfel obiectivul major în politica externă a Chinei de la proclamarea Republicii Populare Chineze în 1949. Astfel, perioada </w:t>
      </w:r>
      <w:r w:rsidR="00C7076E">
        <w:rPr>
          <w:rFonts w:asciiTheme="majorBidi" w:hAnsiTheme="majorBidi" w:cstheme="majorBidi"/>
          <w:sz w:val="24"/>
          <w:szCs w:val="24"/>
          <w:lang w:val="ro-RO"/>
        </w:rPr>
        <w:t>de după</w:t>
      </w:r>
      <w:r w:rsidR="00667DDC">
        <w:rPr>
          <w:rFonts w:asciiTheme="majorBidi" w:hAnsiTheme="majorBidi" w:cstheme="majorBidi"/>
          <w:sz w:val="24"/>
          <w:szCs w:val="24"/>
          <w:lang w:val="ro-RO"/>
        </w:rPr>
        <w:t xml:space="preserve"> </w:t>
      </w:r>
      <w:r w:rsidR="00C7076E">
        <w:rPr>
          <w:rFonts w:asciiTheme="majorBidi" w:hAnsiTheme="majorBidi" w:cstheme="majorBidi"/>
          <w:sz w:val="24"/>
          <w:szCs w:val="24"/>
          <w:lang w:val="ro-RO"/>
        </w:rPr>
        <w:t>c</w:t>
      </w:r>
      <w:r>
        <w:rPr>
          <w:rFonts w:asciiTheme="majorBidi" w:hAnsiTheme="majorBidi" w:cstheme="majorBidi"/>
          <w:sz w:val="24"/>
          <w:szCs w:val="24"/>
          <w:lang w:val="ro-RO"/>
        </w:rPr>
        <w:t>el de-</w:t>
      </w:r>
      <w:r w:rsidR="00C7076E">
        <w:rPr>
          <w:rFonts w:asciiTheme="majorBidi" w:hAnsiTheme="majorBidi" w:cstheme="majorBidi"/>
          <w:sz w:val="24"/>
          <w:szCs w:val="24"/>
          <w:lang w:val="ro-RO"/>
        </w:rPr>
        <w:t>al</w:t>
      </w:r>
      <w:r w:rsidR="00667DDC">
        <w:rPr>
          <w:rFonts w:asciiTheme="majorBidi" w:hAnsiTheme="majorBidi" w:cstheme="majorBidi"/>
          <w:sz w:val="24"/>
          <w:szCs w:val="24"/>
          <w:lang w:val="ro-RO"/>
        </w:rPr>
        <w:t xml:space="preserve"> </w:t>
      </w:r>
      <w:r w:rsidR="00C7076E">
        <w:rPr>
          <w:rFonts w:asciiTheme="majorBidi" w:hAnsiTheme="majorBidi" w:cstheme="majorBidi"/>
          <w:sz w:val="24"/>
          <w:szCs w:val="24"/>
          <w:lang w:val="ro-RO"/>
        </w:rPr>
        <w:t>D</w:t>
      </w:r>
      <w:r>
        <w:rPr>
          <w:rFonts w:asciiTheme="majorBidi" w:hAnsiTheme="majorBidi" w:cstheme="majorBidi"/>
          <w:sz w:val="24"/>
          <w:szCs w:val="24"/>
          <w:lang w:val="ro-RO"/>
        </w:rPr>
        <w:t xml:space="preserve">oilea </w:t>
      </w:r>
      <w:r w:rsidR="00C7076E">
        <w:rPr>
          <w:rFonts w:asciiTheme="majorBidi" w:hAnsiTheme="majorBidi" w:cstheme="majorBidi"/>
          <w:sz w:val="24"/>
          <w:szCs w:val="24"/>
          <w:lang w:val="ro-RO"/>
        </w:rPr>
        <w:t>R</w:t>
      </w:r>
      <w:r>
        <w:rPr>
          <w:rFonts w:asciiTheme="majorBidi" w:hAnsiTheme="majorBidi" w:cstheme="majorBidi"/>
          <w:sz w:val="24"/>
          <w:szCs w:val="24"/>
          <w:lang w:val="ro-RO"/>
        </w:rPr>
        <w:t xml:space="preserve">ăzboi </w:t>
      </w:r>
      <w:r w:rsidR="00C7076E">
        <w:rPr>
          <w:rFonts w:asciiTheme="majorBidi" w:hAnsiTheme="majorBidi" w:cstheme="majorBidi"/>
          <w:sz w:val="24"/>
          <w:szCs w:val="24"/>
          <w:lang w:val="ro-RO"/>
        </w:rPr>
        <w:t>M</w:t>
      </w:r>
      <w:r>
        <w:rPr>
          <w:rFonts w:asciiTheme="majorBidi" w:hAnsiTheme="majorBidi" w:cstheme="majorBidi"/>
          <w:sz w:val="24"/>
          <w:szCs w:val="24"/>
          <w:lang w:val="ro-RO"/>
        </w:rPr>
        <w:t>ondial poate fi definită de încercarea liderilor chinezi de a stabili legături comerciale cu vecinii şi nu numai</w:t>
      </w:r>
      <w:r w:rsidR="00923E0B">
        <w:rPr>
          <w:rFonts w:asciiTheme="majorBidi" w:hAnsiTheme="majorBidi" w:cstheme="majorBidi"/>
          <w:sz w:val="24"/>
          <w:szCs w:val="24"/>
          <w:lang w:val="ro-RO"/>
        </w:rPr>
        <w:t>,</w:t>
      </w:r>
      <w:r>
        <w:rPr>
          <w:rFonts w:asciiTheme="majorBidi" w:hAnsiTheme="majorBidi" w:cstheme="majorBidi"/>
          <w:sz w:val="24"/>
          <w:szCs w:val="24"/>
          <w:lang w:val="ro-RO"/>
        </w:rPr>
        <w:t xml:space="preserve"> în vederea recunoaşterii diplomatice şi a relaţiilor bilaterale normale, dar şi de strategiile Chinei de creare a unei opoziţii anti</w:t>
      </w:r>
      <w:r w:rsidR="00C7076E">
        <w:rPr>
          <w:rFonts w:asciiTheme="majorBidi" w:hAnsiTheme="majorBidi" w:cstheme="majorBidi"/>
          <w:sz w:val="24"/>
          <w:szCs w:val="24"/>
          <w:lang w:val="ro-RO"/>
        </w:rPr>
        <w:t>-</w:t>
      </w:r>
      <w:r>
        <w:rPr>
          <w:rFonts w:asciiTheme="majorBidi" w:hAnsiTheme="majorBidi" w:cstheme="majorBidi"/>
          <w:sz w:val="24"/>
          <w:szCs w:val="24"/>
          <w:lang w:val="ro-RO"/>
        </w:rPr>
        <w:t>imperialiste cu ţările arabe şi europene pe alocuri.</w:t>
      </w:r>
    </w:p>
    <w:p w14:paraId="0E9CDC7C" w14:textId="77777777" w:rsidR="003477AA" w:rsidRPr="00923E0B" w:rsidRDefault="003477AA" w:rsidP="008F3E49">
      <w:pPr>
        <w:spacing w:line="360" w:lineRule="auto"/>
        <w:ind w:firstLine="720"/>
        <w:jc w:val="both"/>
        <w:rPr>
          <w:rFonts w:asciiTheme="majorBidi" w:hAnsiTheme="majorBidi" w:cstheme="majorBidi"/>
          <w:sz w:val="24"/>
          <w:szCs w:val="24"/>
          <w:lang w:val="ro-RO"/>
        </w:rPr>
      </w:pPr>
      <w:r>
        <w:rPr>
          <w:rFonts w:asciiTheme="majorBidi" w:hAnsiTheme="majorBidi" w:cstheme="majorBidi"/>
          <w:sz w:val="24"/>
          <w:szCs w:val="24"/>
          <w:lang w:val="ro-RO"/>
        </w:rPr>
        <w:t xml:space="preserve">Din anii </w:t>
      </w:r>
      <w:r w:rsidRPr="0064396C">
        <w:rPr>
          <w:rFonts w:asciiTheme="majorBidi" w:hAnsiTheme="majorBidi" w:cstheme="majorBidi"/>
          <w:sz w:val="24"/>
          <w:szCs w:val="24"/>
          <w:lang w:val="ro-RO"/>
        </w:rPr>
        <w:t>‘</w:t>
      </w:r>
      <w:r>
        <w:rPr>
          <w:rFonts w:asciiTheme="majorBidi" w:hAnsiTheme="majorBidi" w:cstheme="majorBidi"/>
          <w:sz w:val="24"/>
          <w:szCs w:val="24"/>
          <w:lang w:val="ro-RO"/>
        </w:rPr>
        <w:t xml:space="preserve">90, odată cu relansarea programului de reformă iniţiat de Deng Xiaoping şi orientarea economiei chineze către o economie de piaţă, obiectivul principal al Chinei devine creşterea economică, motiv pentru care aceasta urmăreşte în principal relaţiile comerciale cu alte state. Odată cu terminarea Războiului Rece şi ieşirea de sub influenţa S.U.A. şi Uniunea Sovietică apare, de asemenea, o nouă posibilitate de afirmare a sa pe plan internaţional. Prin urmare, China începe să fie tot mai interesată să se implice pe plan internaţional şi să fie văzută asemenea marilor puteri. De exemplu, politica sa în Orientul Mijlociu a urmărit de la început o bună relaţie cu ţările arabe, dat fiind faptul că chinezii şi-au dat seama de importanţa strategică a zonei, acest lucru reflectându-se şi în politica externă din </w:t>
      </w:r>
      <w:r w:rsidR="0068295A">
        <w:rPr>
          <w:rFonts w:asciiTheme="majorBidi" w:hAnsiTheme="majorBidi" w:cstheme="majorBidi"/>
          <w:sz w:val="24"/>
          <w:szCs w:val="24"/>
          <w:lang w:val="ro-RO"/>
        </w:rPr>
        <w:t xml:space="preserve">prezent a Chinei prin programul </w:t>
      </w:r>
      <w:r w:rsidRPr="0068295A">
        <w:rPr>
          <w:rFonts w:asciiTheme="majorBidi" w:hAnsiTheme="majorBidi" w:cstheme="majorBidi"/>
          <w:i/>
          <w:iCs/>
          <w:sz w:val="24"/>
          <w:szCs w:val="24"/>
          <w:lang w:val="ro-RO"/>
        </w:rPr>
        <w:t>One Belt, One Road</w:t>
      </w:r>
      <w:r>
        <w:rPr>
          <w:rStyle w:val="FootnoteReference"/>
          <w:rFonts w:asciiTheme="majorBidi" w:hAnsiTheme="majorBidi" w:cstheme="majorBidi"/>
          <w:sz w:val="24"/>
          <w:szCs w:val="24"/>
          <w:lang w:val="ro-RO"/>
        </w:rPr>
        <w:footnoteReference w:id="21"/>
      </w:r>
      <w:r>
        <w:rPr>
          <w:rFonts w:asciiTheme="majorBidi" w:hAnsiTheme="majorBidi" w:cstheme="majorBidi"/>
          <w:sz w:val="24"/>
          <w:szCs w:val="24"/>
          <w:lang w:val="ro-RO"/>
        </w:rPr>
        <w:t xml:space="preserve">, lansat de preşedintele Xi Jinping în 2013. Prin acest program, China îşi propune să reînvie vechiul „Drum al Mătăsii” prin refacerea rutelor comerciale, atât pe uscat, cât şi maritime. Astfel, odată pus în aplicare acest program, China îşi doreşte să investească şi să dezvolte în ţările din Asia şi regiunea MENA, printr-o reţea masivă de drumuri, căi feroviare, conducte şi canale maritime. În fapt, dacă ar fi păstrate rutele vechiului „Drum de Mătase”, destinaţia finală a proiectului </w:t>
      </w:r>
      <w:r w:rsidRPr="0064396C">
        <w:rPr>
          <w:rFonts w:asciiTheme="majorBidi" w:hAnsiTheme="majorBidi" w:cstheme="majorBidi"/>
          <w:i/>
          <w:iCs/>
          <w:sz w:val="24"/>
          <w:szCs w:val="24"/>
          <w:lang w:val="ro-RO"/>
        </w:rPr>
        <w:t>OBOR</w:t>
      </w:r>
      <w:r>
        <w:rPr>
          <w:rFonts w:asciiTheme="majorBidi" w:hAnsiTheme="majorBidi" w:cstheme="majorBidi"/>
          <w:sz w:val="24"/>
          <w:szCs w:val="24"/>
          <w:lang w:val="ro-RO"/>
        </w:rPr>
        <w:t xml:space="preserve"> ar fi Europa. </w:t>
      </w:r>
    </w:p>
    <w:p w14:paraId="32C335DF" w14:textId="77777777" w:rsidR="005B7290" w:rsidRPr="00923E0B" w:rsidRDefault="004F2F11" w:rsidP="008F3E49">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Politica cu Europa pe de altă parte este cea mai complexă dintre toate, întrucât aceasta pare să fi devenit la sfârșitul secolului </w:t>
      </w:r>
      <w:r w:rsidR="00F13C60">
        <w:rPr>
          <w:rFonts w:ascii="Times New Roman" w:hAnsi="Times New Roman" w:cs="Times New Roman"/>
          <w:sz w:val="24"/>
          <w:szCs w:val="24"/>
          <w:lang w:val="ro-RO"/>
        </w:rPr>
        <w:t xml:space="preserve">al </w:t>
      </w:r>
      <w:r>
        <w:rPr>
          <w:rFonts w:ascii="Times New Roman" w:hAnsi="Times New Roman" w:cs="Times New Roman"/>
          <w:sz w:val="24"/>
          <w:szCs w:val="24"/>
          <w:lang w:val="ro-RO"/>
        </w:rPr>
        <w:t>XX</w:t>
      </w:r>
      <w:r w:rsidR="00F13C60">
        <w:rPr>
          <w:rFonts w:ascii="Times New Roman" w:hAnsi="Times New Roman" w:cs="Times New Roman"/>
          <w:sz w:val="24"/>
          <w:szCs w:val="24"/>
          <w:lang w:val="ro-RO"/>
        </w:rPr>
        <w:t>-lea</w:t>
      </w:r>
      <w:r>
        <w:rPr>
          <w:rFonts w:ascii="Times New Roman" w:hAnsi="Times New Roman" w:cs="Times New Roman"/>
          <w:sz w:val="24"/>
          <w:szCs w:val="24"/>
          <w:lang w:val="ro-RO"/>
        </w:rPr>
        <w:t xml:space="preserve"> poate cel mai puternic aliat al Chinei</w:t>
      </w:r>
      <w:r w:rsidR="00292F26">
        <w:rPr>
          <w:rFonts w:ascii="Times New Roman" w:hAnsi="Times New Roman" w:cs="Times New Roman"/>
          <w:sz w:val="24"/>
          <w:szCs w:val="24"/>
          <w:lang w:val="ro-RO"/>
        </w:rPr>
        <w:t>, între cele două lansându-se un schimb comercial asiduu</w:t>
      </w:r>
      <w:r>
        <w:rPr>
          <w:rFonts w:ascii="Times New Roman" w:hAnsi="Times New Roman" w:cs="Times New Roman"/>
          <w:sz w:val="24"/>
          <w:szCs w:val="24"/>
          <w:lang w:val="ro-RO"/>
        </w:rPr>
        <w:t>.</w:t>
      </w:r>
      <w:r w:rsidR="00A42B19">
        <w:rPr>
          <w:rFonts w:ascii="Times New Roman" w:hAnsi="Times New Roman" w:cs="Times New Roman"/>
          <w:sz w:val="24"/>
          <w:szCs w:val="24"/>
          <w:lang w:val="ro-RO"/>
        </w:rPr>
        <w:t xml:space="preserve"> Astfel, politica externă a Chinei jonglează cu normele și principiile impuse de Uniunea Europeană și interesele de afaceri</w:t>
      </w:r>
      <w:r w:rsidR="003258CD">
        <w:rPr>
          <w:rFonts w:ascii="Times New Roman" w:hAnsi="Times New Roman" w:cs="Times New Roman"/>
          <w:sz w:val="24"/>
          <w:szCs w:val="24"/>
          <w:lang w:val="ro-RO"/>
        </w:rPr>
        <w:t xml:space="preserve"> ale guvernelor </w:t>
      </w:r>
      <w:r w:rsidR="003258CD">
        <w:rPr>
          <w:rFonts w:ascii="Times New Roman" w:hAnsi="Times New Roman" w:cs="Times New Roman"/>
          <w:sz w:val="24"/>
          <w:szCs w:val="24"/>
          <w:lang w:val="ro-RO"/>
        </w:rPr>
        <w:lastRenderedPageBreak/>
        <w:t>membre ale Uniunii</w:t>
      </w:r>
      <w:r w:rsidR="00A42B19">
        <w:rPr>
          <w:rFonts w:ascii="Times New Roman" w:hAnsi="Times New Roman" w:cs="Times New Roman"/>
          <w:sz w:val="24"/>
          <w:szCs w:val="24"/>
          <w:lang w:val="ro-RO"/>
        </w:rPr>
        <w:t xml:space="preserve">. </w:t>
      </w:r>
      <w:r w:rsidR="00055332">
        <w:rPr>
          <w:rFonts w:ascii="Times New Roman" w:hAnsi="Times New Roman" w:cs="Times New Roman"/>
          <w:sz w:val="24"/>
          <w:szCs w:val="24"/>
          <w:lang w:val="ro-RO"/>
        </w:rPr>
        <w:t xml:space="preserve">Dacă până în secolul </w:t>
      </w:r>
      <w:r w:rsidR="00292F26">
        <w:rPr>
          <w:rFonts w:ascii="Times New Roman" w:hAnsi="Times New Roman" w:cs="Times New Roman"/>
          <w:sz w:val="24"/>
          <w:szCs w:val="24"/>
          <w:lang w:val="ro-RO"/>
        </w:rPr>
        <w:t xml:space="preserve">al </w:t>
      </w:r>
      <w:r w:rsidR="00055332">
        <w:rPr>
          <w:rFonts w:ascii="Times New Roman" w:hAnsi="Times New Roman" w:cs="Times New Roman"/>
          <w:sz w:val="24"/>
          <w:szCs w:val="24"/>
          <w:lang w:val="ro-RO"/>
        </w:rPr>
        <w:t>XXI</w:t>
      </w:r>
      <w:r w:rsidR="00292F26">
        <w:rPr>
          <w:rFonts w:ascii="Times New Roman" w:hAnsi="Times New Roman" w:cs="Times New Roman"/>
          <w:sz w:val="24"/>
          <w:szCs w:val="24"/>
          <w:lang w:val="ro-RO"/>
        </w:rPr>
        <w:t>-lea</w:t>
      </w:r>
      <w:r w:rsidR="00055332">
        <w:rPr>
          <w:rFonts w:ascii="Times New Roman" w:hAnsi="Times New Roman" w:cs="Times New Roman"/>
          <w:sz w:val="24"/>
          <w:szCs w:val="24"/>
          <w:lang w:val="ro-RO"/>
        </w:rPr>
        <w:t xml:space="preserve">, liderii chinezi și-au permis să profite de pe urma interesului </w:t>
      </w:r>
      <w:r w:rsidR="00F238C0">
        <w:rPr>
          <w:rFonts w:ascii="Times New Roman" w:hAnsi="Times New Roman" w:cs="Times New Roman"/>
          <w:sz w:val="24"/>
          <w:szCs w:val="24"/>
          <w:lang w:val="ro-RO"/>
        </w:rPr>
        <w:t xml:space="preserve">comercial al </w:t>
      </w:r>
      <w:r w:rsidR="00055332">
        <w:rPr>
          <w:rFonts w:ascii="Times New Roman" w:hAnsi="Times New Roman" w:cs="Times New Roman"/>
          <w:sz w:val="24"/>
          <w:szCs w:val="24"/>
          <w:lang w:val="ro-RO"/>
        </w:rPr>
        <w:t xml:space="preserve">țărilor europene, </w:t>
      </w:r>
      <w:r w:rsidR="008C7314">
        <w:rPr>
          <w:rFonts w:ascii="Times New Roman" w:hAnsi="Times New Roman" w:cs="Times New Roman"/>
          <w:sz w:val="24"/>
          <w:szCs w:val="24"/>
          <w:lang w:val="ro-RO"/>
        </w:rPr>
        <w:t xml:space="preserve">guvernele U.E. concurând între ele pentru piața chineză, odată cu intrarea în noul secol, Uniunea Europeană a adoptat o atitudine mai critică față de China, în parte și datorită presiunilor internaționale, </w:t>
      </w:r>
      <w:r w:rsidR="003258CD">
        <w:rPr>
          <w:rFonts w:ascii="Times New Roman" w:hAnsi="Times New Roman" w:cs="Times New Roman"/>
          <w:sz w:val="24"/>
          <w:szCs w:val="24"/>
          <w:lang w:val="ro-RO"/>
        </w:rPr>
        <w:t>prin</w:t>
      </w:r>
      <w:r w:rsidR="008C7314">
        <w:rPr>
          <w:rFonts w:ascii="Times New Roman" w:hAnsi="Times New Roman" w:cs="Times New Roman"/>
          <w:sz w:val="24"/>
          <w:szCs w:val="24"/>
          <w:lang w:val="ro-RO"/>
        </w:rPr>
        <w:t xml:space="preserve"> a lua măsuri în privința problemei drepturilor omului în China și a democratizării sistemului politic. </w:t>
      </w:r>
    </w:p>
    <w:p w14:paraId="05F68807" w14:textId="77777777" w:rsidR="0043729B" w:rsidRDefault="0043729B" w:rsidP="008F3E49">
      <w:pPr>
        <w:spacing w:line="360" w:lineRule="auto"/>
        <w:ind w:firstLine="720"/>
        <w:jc w:val="center"/>
        <w:rPr>
          <w:rFonts w:ascii="Times New Roman" w:hAnsi="Times New Roman" w:cs="Times New Roman"/>
          <w:b/>
          <w:bCs/>
          <w:sz w:val="24"/>
          <w:szCs w:val="24"/>
          <w:lang w:val="ro-RO"/>
        </w:rPr>
      </w:pPr>
    </w:p>
    <w:p w14:paraId="5DCD2A1D" w14:textId="77777777" w:rsidR="005B7290" w:rsidRDefault="00F96662" w:rsidP="008F3E49">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Una dintre cauzele </w:t>
      </w:r>
      <w:r w:rsidR="00BA3C09">
        <w:rPr>
          <w:rFonts w:ascii="Times New Roman" w:hAnsi="Times New Roman" w:cs="Times New Roman"/>
          <w:sz w:val="24"/>
          <w:szCs w:val="24"/>
          <w:lang w:val="ro-RO"/>
        </w:rPr>
        <w:t>care ar merita menţionată</w:t>
      </w:r>
      <w:r>
        <w:rPr>
          <w:rFonts w:ascii="Times New Roman" w:hAnsi="Times New Roman" w:cs="Times New Roman"/>
          <w:sz w:val="24"/>
          <w:szCs w:val="24"/>
          <w:lang w:val="ro-RO"/>
        </w:rPr>
        <w:t xml:space="preserve"> este lipsa de interese strategice în relaţia cu cealaltă, dat fiind faptul că </w:t>
      </w:r>
      <w:r w:rsidR="0068295A">
        <w:rPr>
          <w:rFonts w:ascii="Times New Roman" w:hAnsi="Times New Roman" w:cs="Times New Roman"/>
          <w:sz w:val="24"/>
          <w:szCs w:val="24"/>
          <w:lang w:val="ro-RO"/>
        </w:rPr>
        <w:t xml:space="preserve">d.p.d.v. geografic continentele </w:t>
      </w:r>
      <w:r>
        <w:rPr>
          <w:rFonts w:ascii="Times New Roman" w:hAnsi="Times New Roman" w:cs="Times New Roman"/>
          <w:sz w:val="24"/>
          <w:szCs w:val="24"/>
          <w:lang w:val="ro-RO"/>
        </w:rPr>
        <w:t>sunt mult prea îndepărtate un</w:t>
      </w:r>
      <w:r w:rsidR="0068295A">
        <w:rPr>
          <w:rFonts w:ascii="Times New Roman" w:hAnsi="Times New Roman" w:cs="Times New Roman"/>
          <w:sz w:val="24"/>
          <w:szCs w:val="24"/>
          <w:lang w:val="ro-RO"/>
        </w:rPr>
        <w:t>ul</w:t>
      </w:r>
      <w:r>
        <w:rPr>
          <w:rFonts w:ascii="Times New Roman" w:hAnsi="Times New Roman" w:cs="Times New Roman"/>
          <w:sz w:val="24"/>
          <w:szCs w:val="24"/>
          <w:lang w:val="ro-RO"/>
        </w:rPr>
        <w:t xml:space="preserve"> de celălalt. Astfel, ne rămâne să ne concentrăm </w:t>
      </w:r>
      <w:r w:rsidR="00BA3C09">
        <w:rPr>
          <w:rFonts w:ascii="Times New Roman" w:hAnsi="Times New Roman" w:cs="Times New Roman"/>
          <w:sz w:val="24"/>
          <w:szCs w:val="24"/>
          <w:lang w:val="ro-RO"/>
        </w:rPr>
        <w:t>atenţia pe factorul comercial al relaţiei sino-europene, care este de altfel şi factorul cheie în această relaţie</w:t>
      </w:r>
      <w:r w:rsidR="00D4450C">
        <w:rPr>
          <w:rFonts w:ascii="Times New Roman" w:hAnsi="Times New Roman" w:cs="Times New Roman"/>
          <w:sz w:val="24"/>
          <w:szCs w:val="24"/>
          <w:lang w:val="ro-RO"/>
        </w:rPr>
        <w:t>, cel care a favorizat stabilirea şi aprofundarea relaţiilor bilaterale</w:t>
      </w:r>
      <w:r w:rsidR="000B760B">
        <w:rPr>
          <w:rFonts w:ascii="Times New Roman" w:hAnsi="Times New Roman" w:cs="Times New Roman"/>
          <w:sz w:val="24"/>
          <w:szCs w:val="24"/>
          <w:lang w:val="ro-RO"/>
        </w:rPr>
        <w:t xml:space="preserve"> U.E.-China </w:t>
      </w:r>
      <w:r w:rsidR="00D4450C">
        <w:rPr>
          <w:rFonts w:ascii="Times New Roman" w:hAnsi="Times New Roman" w:cs="Times New Roman"/>
          <w:sz w:val="24"/>
          <w:szCs w:val="24"/>
          <w:lang w:val="ro-RO"/>
        </w:rPr>
        <w:t>la sfârşitul secolului XX.</w:t>
      </w:r>
    </w:p>
    <w:p w14:paraId="22D595DF" w14:textId="77777777" w:rsidR="0064396C" w:rsidRDefault="00CD66C3" w:rsidP="008F3E49">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Apariţia Uniunii Europene şi ascensiunea Republicii Populare Chineze la sfârşitul secolului al XX-lea sunt cu siguranţă cele mai importante evenimente ale epocii noastre. De aici şi până la aprofundarea relaţiei lor</w:t>
      </w:r>
      <w:r w:rsidR="00B11EEA">
        <w:rPr>
          <w:rFonts w:ascii="Times New Roman" w:hAnsi="Times New Roman" w:cs="Times New Roman"/>
          <w:sz w:val="24"/>
          <w:szCs w:val="24"/>
          <w:lang w:val="ro-RO"/>
        </w:rPr>
        <w:t xml:space="preserve"> au </w:t>
      </w:r>
      <w:r w:rsidR="0036501D">
        <w:rPr>
          <w:rFonts w:ascii="Times New Roman" w:hAnsi="Times New Roman" w:cs="Times New Roman"/>
          <w:sz w:val="24"/>
          <w:szCs w:val="24"/>
          <w:lang w:val="ro-RO"/>
        </w:rPr>
        <w:t>contribuit</w:t>
      </w:r>
      <w:r w:rsidR="00B11EEA">
        <w:rPr>
          <w:rFonts w:ascii="Times New Roman" w:hAnsi="Times New Roman" w:cs="Times New Roman"/>
          <w:sz w:val="24"/>
          <w:szCs w:val="24"/>
          <w:lang w:val="ro-RO"/>
        </w:rPr>
        <w:t xml:space="preserve"> o serie de factori care au făcut ca azi relaţia Europa-China să fie una dintre cele mai importante.</w:t>
      </w:r>
      <w:r w:rsidR="009B255E">
        <w:rPr>
          <w:rFonts w:ascii="Times New Roman" w:hAnsi="Times New Roman" w:cs="Times New Roman"/>
          <w:sz w:val="24"/>
          <w:szCs w:val="24"/>
          <w:lang w:val="ro-RO"/>
        </w:rPr>
        <w:t xml:space="preserve"> În prezent, </w:t>
      </w:r>
      <w:r w:rsidR="00B375C8" w:rsidRPr="00B375C8">
        <w:rPr>
          <w:rFonts w:ascii="Times New Roman" w:hAnsi="Times New Roman" w:cs="Times New Roman"/>
          <w:sz w:val="24"/>
          <w:szCs w:val="24"/>
          <w:lang w:val="ro-RO"/>
        </w:rPr>
        <w:t xml:space="preserve">Europa </w:t>
      </w:r>
      <w:r w:rsidR="00B375C8">
        <w:rPr>
          <w:rFonts w:ascii="Times New Roman" w:hAnsi="Times New Roman" w:cs="Times New Roman"/>
          <w:sz w:val="24"/>
          <w:szCs w:val="24"/>
          <w:lang w:val="ro-RO"/>
        </w:rPr>
        <w:t>este</w:t>
      </w:r>
      <w:r w:rsidR="00B375C8" w:rsidRPr="00B375C8">
        <w:rPr>
          <w:rFonts w:ascii="Times New Roman" w:hAnsi="Times New Roman" w:cs="Times New Roman"/>
          <w:sz w:val="24"/>
          <w:szCs w:val="24"/>
          <w:lang w:val="ro-RO"/>
        </w:rPr>
        <w:t xml:space="preserve"> cel mai mare partener de afaceri al Chinei, China situându-se pe locul al doilea în relaţiile c</w:t>
      </w:r>
      <w:r w:rsidR="00915315">
        <w:rPr>
          <w:rFonts w:ascii="Times New Roman" w:hAnsi="Times New Roman" w:cs="Times New Roman"/>
          <w:sz w:val="24"/>
          <w:szCs w:val="24"/>
          <w:lang w:val="ro-RO"/>
        </w:rPr>
        <w:t>omerciale ale Europei</w:t>
      </w:r>
      <w:r w:rsidR="004335F4">
        <w:rPr>
          <w:rStyle w:val="FootnoteReference"/>
          <w:rFonts w:ascii="Times New Roman" w:hAnsi="Times New Roman" w:cs="Times New Roman"/>
          <w:sz w:val="24"/>
          <w:szCs w:val="24"/>
          <w:lang w:val="ro-RO"/>
        </w:rPr>
        <w:footnoteReference w:id="22"/>
      </w:r>
      <w:r w:rsidR="00915315">
        <w:rPr>
          <w:rFonts w:ascii="Times New Roman" w:hAnsi="Times New Roman" w:cs="Times New Roman"/>
          <w:sz w:val="24"/>
          <w:szCs w:val="24"/>
          <w:lang w:val="ro-RO"/>
        </w:rPr>
        <w:t>.</w:t>
      </w:r>
    </w:p>
    <w:p w14:paraId="76E33EBC" w14:textId="77777777" w:rsidR="00915315" w:rsidRPr="00915315" w:rsidRDefault="00915315" w:rsidP="008F3E49">
      <w:pPr>
        <w:spacing w:line="360" w:lineRule="auto"/>
        <w:ind w:firstLine="720"/>
        <w:jc w:val="both"/>
        <w:rPr>
          <w:rFonts w:ascii="Times New Roman" w:hAnsi="Times New Roman" w:cs="Times New Roman"/>
          <w:sz w:val="24"/>
          <w:szCs w:val="24"/>
          <w:lang w:val="ro-RO"/>
        </w:rPr>
      </w:pPr>
    </w:p>
    <w:p w14:paraId="06EAB161" w14:textId="77777777" w:rsidR="0064396C" w:rsidRPr="009A311B" w:rsidRDefault="0064396C" w:rsidP="008F3E49">
      <w:pPr>
        <w:spacing w:line="360" w:lineRule="auto"/>
        <w:ind w:firstLine="720"/>
        <w:jc w:val="center"/>
        <w:rPr>
          <w:rFonts w:ascii="Times New Roman" w:hAnsi="Times New Roman" w:cs="Times New Roman"/>
          <w:b/>
          <w:bCs/>
          <w:sz w:val="24"/>
          <w:szCs w:val="24"/>
          <w:lang w:val="ro-RO"/>
        </w:rPr>
      </w:pPr>
    </w:p>
    <w:p w14:paraId="74A38C1C" w14:textId="77777777" w:rsidR="00F075D0" w:rsidRDefault="00F075D0" w:rsidP="008F3E49">
      <w:pPr>
        <w:spacing w:line="360" w:lineRule="auto"/>
        <w:ind w:firstLine="720"/>
        <w:jc w:val="center"/>
        <w:rPr>
          <w:rFonts w:ascii="Times New Roman" w:hAnsi="Times New Roman" w:cs="Times New Roman"/>
          <w:b/>
          <w:bCs/>
          <w:sz w:val="28"/>
          <w:szCs w:val="28"/>
          <w:u w:val="single"/>
          <w:lang w:val="ro-RO"/>
        </w:rPr>
      </w:pPr>
    </w:p>
    <w:p w14:paraId="4142FF04" w14:textId="77777777" w:rsidR="00F075D0" w:rsidRDefault="00F075D0" w:rsidP="008F3E49">
      <w:pPr>
        <w:spacing w:line="360" w:lineRule="auto"/>
        <w:ind w:firstLine="720"/>
        <w:jc w:val="center"/>
        <w:rPr>
          <w:rFonts w:ascii="Times New Roman" w:hAnsi="Times New Roman" w:cs="Times New Roman"/>
          <w:b/>
          <w:bCs/>
          <w:sz w:val="28"/>
          <w:szCs w:val="28"/>
          <w:u w:val="single"/>
          <w:lang w:val="ro-RO"/>
        </w:rPr>
      </w:pPr>
    </w:p>
    <w:p w14:paraId="423E0535" w14:textId="77777777" w:rsidR="00F075D0" w:rsidRDefault="00F075D0" w:rsidP="008F3E49">
      <w:pPr>
        <w:spacing w:line="360" w:lineRule="auto"/>
        <w:ind w:firstLine="720"/>
        <w:jc w:val="center"/>
        <w:rPr>
          <w:rFonts w:ascii="Times New Roman" w:hAnsi="Times New Roman" w:cs="Times New Roman"/>
          <w:b/>
          <w:bCs/>
          <w:sz w:val="28"/>
          <w:szCs w:val="28"/>
          <w:u w:val="single"/>
          <w:lang w:val="ro-RO"/>
        </w:rPr>
      </w:pPr>
    </w:p>
    <w:p w14:paraId="605AAA67" w14:textId="77777777" w:rsidR="00F075D0" w:rsidRDefault="00F075D0" w:rsidP="008F3E49">
      <w:pPr>
        <w:spacing w:line="360" w:lineRule="auto"/>
        <w:ind w:firstLine="720"/>
        <w:jc w:val="center"/>
        <w:rPr>
          <w:rFonts w:ascii="Times New Roman" w:hAnsi="Times New Roman" w:cs="Times New Roman"/>
          <w:b/>
          <w:bCs/>
          <w:sz w:val="28"/>
          <w:szCs w:val="28"/>
          <w:u w:val="single"/>
          <w:lang w:val="ro-RO"/>
        </w:rPr>
      </w:pPr>
    </w:p>
    <w:p w14:paraId="11481DB1" w14:textId="77777777" w:rsidR="00F075D0" w:rsidRDefault="00F075D0" w:rsidP="008F3E49">
      <w:pPr>
        <w:spacing w:line="360" w:lineRule="auto"/>
        <w:ind w:firstLine="720"/>
        <w:jc w:val="center"/>
        <w:rPr>
          <w:rFonts w:ascii="Times New Roman" w:hAnsi="Times New Roman" w:cs="Times New Roman"/>
          <w:b/>
          <w:bCs/>
          <w:sz w:val="28"/>
          <w:szCs w:val="28"/>
          <w:u w:val="single"/>
          <w:lang w:val="ro-RO"/>
        </w:rPr>
      </w:pPr>
    </w:p>
    <w:p w14:paraId="16A7D4D6" w14:textId="74BBA98C" w:rsidR="00F075D0" w:rsidRDefault="00F075D0" w:rsidP="003B1372">
      <w:pPr>
        <w:spacing w:line="360" w:lineRule="auto"/>
        <w:rPr>
          <w:rFonts w:ascii="Times New Roman" w:hAnsi="Times New Roman" w:cs="Times New Roman"/>
          <w:b/>
          <w:bCs/>
          <w:sz w:val="28"/>
          <w:szCs w:val="28"/>
          <w:u w:val="single"/>
          <w:lang w:val="ro-RO"/>
        </w:rPr>
      </w:pPr>
    </w:p>
    <w:p w14:paraId="5E645B31" w14:textId="4B0B400A" w:rsidR="002B7759" w:rsidRDefault="002B7759" w:rsidP="003B1372">
      <w:pPr>
        <w:spacing w:line="360" w:lineRule="auto"/>
        <w:rPr>
          <w:rFonts w:ascii="Times New Roman" w:hAnsi="Times New Roman" w:cs="Times New Roman"/>
          <w:b/>
          <w:bCs/>
          <w:sz w:val="28"/>
          <w:szCs w:val="28"/>
          <w:u w:val="single"/>
          <w:lang w:val="ro-RO"/>
        </w:rPr>
      </w:pPr>
    </w:p>
    <w:p w14:paraId="09A4A64A" w14:textId="0C8C1285" w:rsidR="002B7759" w:rsidRDefault="002B7759" w:rsidP="003B1372">
      <w:pPr>
        <w:spacing w:line="360" w:lineRule="auto"/>
        <w:rPr>
          <w:rFonts w:ascii="Times New Roman" w:hAnsi="Times New Roman" w:cs="Times New Roman"/>
          <w:b/>
          <w:bCs/>
          <w:sz w:val="28"/>
          <w:szCs w:val="28"/>
          <w:u w:val="single"/>
          <w:lang w:val="ro-RO"/>
        </w:rPr>
      </w:pPr>
    </w:p>
    <w:p w14:paraId="74AF1D2E" w14:textId="77777777" w:rsidR="002B7759" w:rsidRDefault="002B7759" w:rsidP="003B1372">
      <w:pPr>
        <w:spacing w:line="360" w:lineRule="auto"/>
        <w:rPr>
          <w:rFonts w:ascii="Times New Roman" w:hAnsi="Times New Roman" w:cs="Times New Roman"/>
          <w:b/>
          <w:bCs/>
          <w:sz w:val="28"/>
          <w:szCs w:val="28"/>
          <w:u w:val="single"/>
          <w:lang w:val="ro-RO"/>
        </w:rPr>
      </w:pPr>
    </w:p>
    <w:p w14:paraId="3F9CDECC" w14:textId="77777777" w:rsidR="009579CF" w:rsidRDefault="009579CF" w:rsidP="004335F4">
      <w:pPr>
        <w:spacing w:line="360" w:lineRule="auto"/>
        <w:rPr>
          <w:rFonts w:ascii="Times New Roman" w:hAnsi="Times New Roman" w:cs="Times New Roman"/>
          <w:b/>
          <w:bCs/>
          <w:sz w:val="28"/>
          <w:szCs w:val="28"/>
          <w:u w:val="single"/>
          <w:lang w:val="ro-RO"/>
        </w:rPr>
      </w:pPr>
    </w:p>
    <w:p w14:paraId="001C15C6" w14:textId="77777777" w:rsidR="00F075D0" w:rsidRDefault="00F075D0" w:rsidP="008F3E49">
      <w:pPr>
        <w:spacing w:line="360" w:lineRule="auto"/>
        <w:ind w:firstLine="720"/>
        <w:jc w:val="center"/>
        <w:rPr>
          <w:rFonts w:ascii="Times New Roman" w:hAnsi="Times New Roman" w:cs="Times New Roman"/>
          <w:b/>
          <w:bCs/>
          <w:sz w:val="28"/>
          <w:szCs w:val="28"/>
          <w:u w:val="single"/>
          <w:lang w:val="ro-RO"/>
        </w:rPr>
      </w:pPr>
    </w:p>
    <w:p w14:paraId="507C025A" w14:textId="77777777" w:rsidR="00D52AF3" w:rsidRPr="004335F4" w:rsidRDefault="00361676" w:rsidP="008F3E49">
      <w:pPr>
        <w:spacing w:line="360" w:lineRule="auto"/>
        <w:ind w:firstLine="720"/>
        <w:jc w:val="center"/>
        <w:rPr>
          <w:rFonts w:ascii="Times New Roman" w:hAnsi="Times New Roman" w:cs="Times New Roman"/>
          <w:b/>
          <w:bCs/>
          <w:i/>
          <w:iCs/>
          <w:sz w:val="32"/>
          <w:szCs w:val="32"/>
          <w:lang w:val="ro-RO"/>
        </w:rPr>
      </w:pPr>
      <w:r w:rsidRPr="004335F4">
        <w:rPr>
          <w:rFonts w:ascii="Times New Roman" w:hAnsi="Times New Roman" w:cs="Times New Roman"/>
          <w:b/>
          <w:bCs/>
          <w:i/>
          <w:iCs/>
          <w:sz w:val="32"/>
          <w:szCs w:val="32"/>
          <w:lang w:val="ro-RO"/>
        </w:rPr>
        <w:lastRenderedPageBreak/>
        <w:t>Bibliografi</w:t>
      </w:r>
      <w:r w:rsidR="00D52AF3" w:rsidRPr="004335F4">
        <w:rPr>
          <w:rFonts w:ascii="Times New Roman" w:hAnsi="Times New Roman" w:cs="Times New Roman"/>
          <w:b/>
          <w:bCs/>
          <w:i/>
          <w:iCs/>
          <w:sz w:val="32"/>
          <w:szCs w:val="32"/>
          <w:lang w:val="ro-RO"/>
        </w:rPr>
        <w:t>e</w:t>
      </w:r>
    </w:p>
    <w:p w14:paraId="40732418" w14:textId="77777777" w:rsidR="00D52AF3" w:rsidRPr="00ED582C" w:rsidRDefault="00D52AF3" w:rsidP="008F3E49">
      <w:pPr>
        <w:autoSpaceDE w:val="0"/>
        <w:autoSpaceDN w:val="0"/>
        <w:adjustRightInd w:val="0"/>
        <w:spacing w:line="360" w:lineRule="auto"/>
        <w:rPr>
          <w:rFonts w:asciiTheme="majorBidi" w:hAnsiTheme="majorBidi" w:cstheme="majorBidi"/>
          <w:sz w:val="24"/>
          <w:szCs w:val="24"/>
          <w:lang w:val="ro-RO" w:eastAsia="zh-CN"/>
        </w:rPr>
      </w:pPr>
    </w:p>
    <w:p w14:paraId="1C3C7613" w14:textId="77777777" w:rsidR="00D52AF3" w:rsidRPr="0065573F" w:rsidRDefault="00D52AF3" w:rsidP="008F3E49">
      <w:pPr>
        <w:spacing w:line="360" w:lineRule="auto"/>
        <w:rPr>
          <w:lang w:val="ro-RO" w:eastAsia="zh-CN"/>
        </w:rPr>
      </w:pPr>
    </w:p>
    <w:p w14:paraId="568A8A12"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r>
        <w:rPr>
          <w:rFonts w:asciiTheme="majorBidi" w:hAnsiTheme="majorBidi" w:cstheme="majorBidi"/>
          <w:sz w:val="24"/>
          <w:szCs w:val="24"/>
          <w:lang w:val="ro-RO" w:eastAsia="zh-CN"/>
        </w:rPr>
        <w:t>Angle, C. Stephen. „Human Rights and Chinese Thought: A Cross-Cultural Inquiry”, Ed. Cambridge University Press, Cambridge, 2002</w:t>
      </w:r>
    </w:p>
    <w:p w14:paraId="1BDFC635"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p>
    <w:p w14:paraId="72C3A7C8"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r>
        <w:rPr>
          <w:rFonts w:asciiTheme="majorBidi" w:hAnsiTheme="majorBidi" w:cstheme="majorBidi"/>
          <w:sz w:val="24"/>
          <w:szCs w:val="24"/>
          <w:lang w:val="ro-RO" w:eastAsia="zh-CN"/>
        </w:rPr>
        <w:t>Bergsten, C. Fred, Freeman, Charles, Lardy, Nicholas R., Mitchell, Derek J., „China’s Rise: Challenges and Opportunities”, Peter G. Peterson Institute for International Economics, Washington DC, 2008</w:t>
      </w:r>
    </w:p>
    <w:p w14:paraId="57089D44"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p>
    <w:p w14:paraId="00860C0E"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r>
        <w:rPr>
          <w:rFonts w:asciiTheme="majorBidi" w:hAnsiTheme="majorBidi" w:cstheme="majorBidi"/>
          <w:sz w:val="24"/>
          <w:szCs w:val="24"/>
          <w:lang w:val="ro-RO" w:eastAsia="zh-CN"/>
        </w:rPr>
        <w:t>Bian, Morris L., „The Making of the State Enterprise System in Modern China: The Dynamic of Institutional Change”, Harvard University Press, Cambridge, 2005</w:t>
      </w:r>
    </w:p>
    <w:p w14:paraId="31891A1A" w14:textId="77777777" w:rsidR="00D52AF3" w:rsidRDefault="00D52AF3" w:rsidP="008F3E49">
      <w:pPr>
        <w:spacing w:line="360" w:lineRule="auto"/>
        <w:jc w:val="both"/>
        <w:rPr>
          <w:rFonts w:asciiTheme="majorBidi" w:hAnsiTheme="majorBidi" w:cstheme="majorBidi"/>
          <w:sz w:val="24"/>
          <w:szCs w:val="24"/>
        </w:rPr>
      </w:pPr>
    </w:p>
    <w:p w14:paraId="73BB26F1" w14:textId="77777777" w:rsidR="00D52AF3" w:rsidRDefault="00D52AF3" w:rsidP="008F3E49">
      <w:pPr>
        <w:spacing w:line="360" w:lineRule="auto"/>
        <w:jc w:val="both"/>
        <w:rPr>
          <w:rFonts w:asciiTheme="majorBidi" w:hAnsiTheme="majorBidi" w:cstheme="majorBidi"/>
          <w:sz w:val="24"/>
          <w:szCs w:val="24"/>
        </w:rPr>
      </w:pPr>
      <w:r>
        <w:rPr>
          <w:rFonts w:asciiTheme="majorBidi" w:hAnsiTheme="majorBidi" w:cstheme="majorBidi"/>
          <w:sz w:val="24"/>
          <w:szCs w:val="24"/>
        </w:rPr>
        <w:t>Biddulph, Sarah. “Legal Reform and Administrative Detention Powers in China”, New York</w:t>
      </w:r>
    </w:p>
    <w:p w14:paraId="6DD1EC8A" w14:textId="77777777" w:rsidR="00D52AF3" w:rsidRDefault="00D52AF3" w:rsidP="008F3E49">
      <w:pPr>
        <w:spacing w:line="360" w:lineRule="auto"/>
        <w:jc w:val="both"/>
        <w:rPr>
          <w:rFonts w:ascii="Times New Roman" w:hAnsi="Times New Roman" w:cs="Times New Roman"/>
          <w:sz w:val="24"/>
          <w:szCs w:val="24"/>
          <w:lang w:val="ro-RO" w:eastAsia="zh-CN"/>
        </w:rPr>
      </w:pPr>
    </w:p>
    <w:p w14:paraId="296C4B77" w14:textId="77777777" w:rsidR="00D52AF3" w:rsidRDefault="00D52AF3" w:rsidP="008F3E49">
      <w:pPr>
        <w:spacing w:line="360" w:lineRule="auto"/>
        <w:jc w:val="both"/>
        <w:rPr>
          <w:rFonts w:ascii="Times New Roman" w:hAnsi="Times New Roman" w:cs="Times New Roman"/>
          <w:sz w:val="24"/>
          <w:szCs w:val="24"/>
          <w:lang w:val="ro-RO" w:eastAsia="zh-CN"/>
        </w:rPr>
      </w:pPr>
      <w:r>
        <w:rPr>
          <w:rFonts w:ascii="Times New Roman" w:hAnsi="Times New Roman" w:cs="Times New Roman"/>
          <w:sz w:val="24"/>
          <w:szCs w:val="24"/>
          <w:lang w:val="ro-RO" w:eastAsia="zh-CN"/>
        </w:rPr>
        <w:t xml:space="preserve">Brandt, Loren, Rawski, G. Thomas. </w:t>
      </w:r>
      <w:r w:rsidRPr="007F390E">
        <w:rPr>
          <w:rFonts w:ascii="Times New Roman" w:hAnsi="Times New Roman" w:cs="Times New Roman"/>
          <w:sz w:val="24"/>
          <w:szCs w:val="24"/>
          <w:lang w:val="ro-RO" w:eastAsia="zh-CN"/>
        </w:rPr>
        <w:t>„</w:t>
      </w:r>
      <w:r>
        <w:rPr>
          <w:rFonts w:ascii="Times New Roman" w:hAnsi="Times New Roman" w:cs="Times New Roman"/>
          <w:sz w:val="24"/>
          <w:szCs w:val="24"/>
          <w:lang w:val="ro-RO" w:eastAsia="zh-CN"/>
        </w:rPr>
        <w:t>China’s Great Economic Transformation”, Cambridge University Press, New York, 2008</w:t>
      </w:r>
    </w:p>
    <w:p w14:paraId="3A97EC46" w14:textId="77777777" w:rsidR="00D52AF3" w:rsidRDefault="00D52AF3" w:rsidP="008F3E49">
      <w:pPr>
        <w:spacing w:line="360" w:lineRule="auto"/>
        <w:rPr>
          <w:rFonts w:asciiTheme="majorBidi" w:hAnsiTheme="majorBidi" w:cstheme="majorBidi"/>
          <w:sz w:val="24"/>
          <w:szCs w:val="24"/>
        </w:rPr>
      </w:pPr>
    </w:p>
    <w:p w14:paraId="714FFD50" w14:textId="77777777" w:rsidR="00D52AF3" w:rsidRDefault="00D52AF3" w:rsidP="008F3E49">
      <w:pPr>
        <w:spacing w:line="360" w:lineRule="auto"/>
        <w:rPr>
          <w:rFonts w:asciiTheme="majorBidi" w:hAnsiTheme="majorBidi" w:cstheme="majorBidi"/>
          <w:sz w:val="24"/>
          <w:szCs w:val="24"/>
        </w:rPr>
      </w:pPr>
      <w:r>
        <w:rPr>
          <w:rFonts w:asciiTheme="majorBidi" w:hAnsiTheme="majorBidi" w:cstheme="majorBidi"/>
          <w:sz w:val="24"/>
          <w:szCs w:val="24"/>
        </w:rPr>
        <w:t>Brzezinski, Zbigniew. “The Geostrategic Triad”, Center for Strategic &amp; International Studies, 2000</w:t>
      </w:r>
    </w:p>
    <w:p w14:paraId="24B5D5A2"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p>
    <w:p w14:paraId="6ED16D28"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r>
        <w:rPr>
          <w:rFonts w:asciiTheme="majorBidi" w:hAnsiTheme="majorBidi" w:cstheme="majorBidi"/>
          <w:sz w:val="24"/>
          <w:szCs w:val="24"/>
          <w:lang w:val="ro-RO" w:eastAsia="zh-CN"/>
        </w:rPr>
        <w:t>Burdekin, Richard C. K., „China’s Monetary Challenges: Past Experiences and Future Prospects”, Ed. Cambridge University Press, Cambridge, 2008</w:t>
      </w:r>
    </w:p>
    <w:p w14:paraId="73559868" w14:textId="77777777" w:rsidR="00D52AF3" w:rsidRDefault="00D52AF3" w:rsidP="008F3E49">
      <w:pPr>
        <w:spacing w:line="360" w:lineRule="auto"/>
        <w:jc w:val="both"/>
        <w:rPr>
          <w:rFonts w:ascii="Times New Roman" w:hAnsi="Times New Roman" w:cs="Times New Roman"/>
          <w:sz w:val="24"/>
          <w:szCs w:val="24"/>
          <w:lang w:val="ro-RO"/>
        </w:rPr>
      </w:pPr>
    </w:p>
    <w:p w14:paraId="35C4B7CE" w14:textId="77777777" w:rsidR="00D52AF3" w:rsidRDefault="00D52AF3" w:rsidP="008F3E49">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Casarini, Nicola. „Remaking Global Order, The Evolution of Europe-China Relations and its Implications for East Asia and the United States”, Ed. Oxford University Press, New York, 2009</w:t>
      </w:r>
    </w:p>
    <w:p w14:paraId="56CC3493"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p>
    <w:p w14:paraId="7309C3F7"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r>
        <w:rPr>
          <w:rFonts w:asciiTheme="majorBidi" w:hAnsiTheme="majorBidi" w:cstheme="majorBidi"/>
          <w:sz w:val="24"/>
          <w:szCs w:val="24"/>
          <w:lang w:val="ro-RO" w:eastAsia="zh-CN"/>
        </w:rPr>
        <w:t xml:space="preserve">Chai, Joseph C.H., Roy, Kartik C., „Economic Reform in China and India”, Edward Elgar Publishing Limited, </w:t>
      </w:r>
      <w:r w:rsidRPr="007D594C">
        <w:rPr>
          <w:rFonts w:asciiTheme="majorBidi" w:hAnsiTheme="majorBidi" w:cstheme="majorBidi"/>
          <w:sz w:val="24"/>
          <w:szCs w:val="24"/>
          <w:lang w:val="ro-RO" w:eastAsia="zh-CN"/>
        </w:rPr>
        <w:t>Cheltenham</w:t>
      </w:r>
      <w:r>
        <w:rPr>
          <w:rFonts w:asciiTheme="majorBidi" w:hAnsiTheme="majorBidi" w:cstheme="majorBidi"/>
          <w:sz w:val="24"/>
          <w:szCs w:val="24"/>
          <w:lang w:val="ro-RO" w:eastAsia="zh-CN"/>
        </w:rPr>
        <w:t>, 2006</w:t>
      </w:r>
    </w:p>
    <w:p w14:paraId="58AFCF65"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p>
    <w:p w14:paraId="6BB4287C"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r>
        <w:rPr>
          <w:rFonts w:asciiTheme="majorBidi" w:hAnsiTheme="majorBidi" w:cstheme="majorBidi"/>
          <w:sz w:val="24"/>
          <w:szCs w:val="24"/>
          <w:lang w:val="ro-RO" w:eastAsia="zh-CN"/>
        </w:rPr>
        <w:t>Chan, L. Alfred. „Mao’s Crusade: Politics and Policy Implementation in China’s Great Leap Forward”, Oxford University Press, New York, 2001</w:t>
      </w:r>
    </w:p>
    <w:p w14:paraId="7982123B"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r>
        <w:rPr>
          <w:rFonts w:asciiTheme="majorBidi" w:hAnsiTheme="majorBidi" w:cstheme="majorBidi"/>
          <w:sz w:val="24"/>
          <w:szCs w:val="24"/>
          <w:lang w:val="ro-RO" w:eastAsia="zh-CN"/>
        </w:rPr>
        <w:lastRenderedPageBreak/>
        <w:t>Chen, Chao-Chuan, Lee, Yueh-Ting. „Leadership and Management in China”, Cambridge University Press, New York, 2008</w:t>
      </w:r>
    </w:p>
    <w:p w14:paraId="0E0264F0" w14:textId="77777777" w:rsidR="00D52AF3" w:rsidRDefault="00D52AF3" w:rsidP="008F3E49">
      <w:pPr>
        <w:spacing w:line="360" w:lineRule="auto"/>
        <w:rPr>
          <w:rFonts w:asciiTheme="majorBidi" w:hAnsiTheme="majorBidi" w:cstheme="majorBidi"/>
          <w:sz w:val="24"/>
          <w:szCs w:val="24"/>
          <w:lang w:eastAsia="zh-CN"/>
        </w:rPr>
      </w:pPr>
    </w:p>
    <w:p w14:paraId="0CE6F646" w14:textId="77777777" w:rsidR="00D52AF3" w:rsidRDefault="00D52AF3" w:rsidP="008F3E49">
      <w:pPr>
        <w:spacing w:line="360" w:lineRule="auto"/>
        <w:rPr>
          <w:rStyle w:val="fn"/>
          <w:rFonts w:asciiTheme="majorBidi" w:hAnsiTheme="majorBidi" w:cstheme="majorBidi"/>
          <w:sz w:val="24"/>
          <w:szCs w:val="24"/>
          <w:lang w:eastAsia="zh-CN"/>
        </w:rPr>
      </w:pPr>
      <w:r>
        <w:rPr>
          <w:rFonts w:asciiTheme="majorBidi" w:hAnsiTheme="majorBidi" w:cstheme="majorBidi"/>
          <w:sz w:val="24"/>
          <w:szCs w:val="24"/>
          <w:lang w:eastAsia="zh-CN"/>
        </w:rPr>
        <w:t xml:space="preserve">Cheng, </w:t>
      </w:r>
      <w:proofErr w:type="spellStart"/>
      <w:r>
        <w:rPr>
          <w:rFonts w:asciiTheme="majorBidi" w:hAnsiTheme="majorBidi" w:cstheme="majorBidi"/>
          <w:sz w:val="24"/>
          <w:szCs w:val="24"/>
          <w:lang w:eastAsia="zh-CN"/>
        </w:rPr>
        <w:t>Chaoze</w:t>
      </w:r>
      <w:proofErr w:type="spellEnd"/>
      <w:r>
        <w:rPr>
          <w:rFonts w:asciiTheme="majorBidi" w:hAnsiTheme="majorBidi" w:cstheme="majorBidi"/>
          <w:sz w:val="24"/>
          <w:szCs w:val="24"/>
          <w:lang w:eastAsia="zh-CN"/>
        </w:rPr>
        <w:t xml:space="preserve">. </w:t>
      </w:r>
      <w:r w:rsidRPr="00A725D9">
        <w:rPr>
          <w:rFonts w:asciiTheme="majorBidi" w:hAnsiTheme="majorBidi" w:cstheme="majorBidi"/>
          <w:sz w:val="24"/>
          <w:szCs w:val="24"/>
          <w:lang w:eastAsia="zh-CN"/>
        </w:rPr>
        <w:t>„</w:t>
      </w:r>
      <w:r w:rsidRPr="00A725D9">
        <w:rPr>
          <w:rStyle w:val="fn"/>
          <w:rFonts w:asciiTheme="majorBidi" w:cstheme="majorBidi"/>
          <w:sz w:val="28"/>
          <w:szCs w:val="28"/>
          <w:lang w:eastAsia="zh-CN"/>
        </w:rPr>
        <w:t>世纪之争：中国，一个经济大国的崛</w:t>
      </w:r>
      <w:r w:rsidRPr="00A725D9">
        <w:rPr>
          <w:rStyle w:val="fn"/>
          <w:rFonts w:asciiTheme="majorBidi" w:hAnsi="SimSun" w:cstheme="majorBidi"/>
          <w:sz w:val="28"/>
          <w:szCs w:val="28"/>
          <w:lang w:eastAsia="zh-CN"/>
        </w:rPr>
        <w:t>起</w:t>
      </w:r>
      <w:r>
        <w:rPr>
          <w:rStyle w:val="fn"/>
          <w:rFonts w:asciiTheme="majorBidi" w:hAnsi="SimSun" w:cstheme="majorBidi"/>
          <w:sz w:val="24"/>
          <w:szCs w:val="24"/>
          <w:lang w:eastAsia="zh-CN"/>
        </w:rPr>
        <w:t>”</w:t>
      </w:r>
      <w:r>
        <w:rPr>
          <w:rStyle w:val="fn"/>
          <w:rFonts w:asciiTheme="majorBidi" w:hAnsiTheme="majorBidi" w:cstheme="majorBidi"/>
          <w:sz w:val="24"/>
          <w:szCs w:val="24"/>
          <w:lang w:eastAsia="zh-CN"/>
        </w:rPr>
        <w:t xml:space="preserve">, </w:t>
      </w:r>
      <w:proofErr w:type="spellStart"/>
      <w:r>
        <w:rPr>
          <w:rStyle w:val="fn"/>
          <w:rFonts w:asciiTheme="majorBidi" w:hAnsiTheme="majorBidi" w:cstheme="majorBidi"/>
          <w:sz w:val="24"/>
          <w:szCs w:val="24"/>
          <w:lang w:eastAsia="zh-CN"/>
        </w:rPr>
        <w:t>NanwenBoya</w:t>
      </w:r>
      <w:proofErr w:type="spellEnd"/>
      <w:r>
        <w:rPr>
          <w:rStyle w:val="fn"/>
          <w:rFonts w:asciiTheme="majorBidi" w:hAnsiTheme="majorBidi" w:cstheme="majorBidi"/>
          <w:sz w:val="24"/>
          <w:szCs w:val="24"/>
          <w:lang w:eastAsia="zh-CN"/>
        </w:rPr>
        <w:t>, 2015, Shanghai</w:t>
      </w:r>
    </w:p>
    <w:p w14:paraId="13829FEB" w14:textId="77777777" w:rsidR="00D52AF3" w:rsidRDefault="00D52AF3" w:rsidP="008F3E49">
      <w:pPr>
        <w:spacing w:line="360" w:lineRule="auto"/>
        <w:rPr>
          <w:rFonts w:asciiTheme="majorBidi" w:hAnsiTheme="majorBidi" w:cstheme="majorBidi"/>
          <w:sz w:val="24"/>
          <w:szCs w:val="24"/>
          <w:lang w:eastAsia="zh-CN"/>
        </w:rPr>
      </w:pPr>
    </w:p>
    <w:p w14:paraId="153DAE99" w14:textId="77777777" w:rsidR="00D52AF3" w:rsidRDefault="00D52AF3" w:rsidP="008F3E49">
      <w:pPr>
        <w:spacing w:line="360" w:lineRule="auto"/>
        <w:rPr>
          <w:rFonts w:asciiTheme="majorBidi" w:hAnsiTheme="majorBidi" w:cstheme="majorBidi"/>
          <w:sz w:val="24"/>
          <w:szCs w:val="24"/>
        </w:rPr>
      </w:pPr>
      <w:r>
        <w:rPr>
          <w:rFonts w:asciiTheme="majorBidi" w:hAnsiTheme="majorBidi" w:cstheme="majorBidi"/>
          <w:sz w:val="24"/>
          <w:szCs w:val="24"/>
          <w:lang w:eastAsia="zh-CN"/>
        </w:rPr>
        <w:t xml:space="preserve">Chu, Shu Lung, </w:t>
      </w:r>
      <w:proofErr w:type="spellStart"/>
      <w:r>
        <w:rPr>
          <w:rFonts w:asciiTheme="majorBidi" w:hAnsiTheme="majorBidi" w:cstheme="majorBidi"/>
          <w:sz w:val="24"/>
          <w:szCs w:val="24"/>
          <w:lang w:eastAsia="zh-CN"/>
        </w:rPr>
        <w:t>Jin</w:t>
      </w:r>
      <w:proofErr w:type="spellEnd"/>
      <w:r>
        <w:rPr>
          <w:rFonts w:asciiTheme="majorBidi" w:hAnsiTheme="majorBidi" w:cstheme="majorBidi"/>
          <w:sz w:val="24"/>
          <w:szCs w:val="24"/>
          <w:lang w:eastAsia="zh-CN"/>
        </w:rPr>
        <w:t>, Wei.</w:t>
      </w:r>
      <w:r w:rsidRPr="004F2124">
        <w:rPr>
          <w:rFonts w:asciiTheme="majorBidi" w:hAnsiTheme="majorBidi" w:cstheme="majorBidi"/>
          <w:sz w:val="24"/>
          <w:szCs w:val="24"/>
          <w:lang w:eastAsia="zh-CN"/>
        </w:rPr>
        <w:t>„</w:t>
      </w:r>
      <w:proofErr w:type="spellStart"/>
      <w:r w:rsidRPr="004F2124">
        <w:rPr>
          <w:rFonts w:asciiTheme="majorBidi" w:cstheme="majorBidi"/>
          <w:sz w:val="28"/>
          <w:szCs w:val="28"/>
        </w:rPr>
        <w:t>中国外交战略和政</w:t>
      </w:r>
      <w:r w:rsidRPr="004F2124">
        <w:rPr>
          <w:rFonts w:asciiTheme="majorBidi" w:hAnsi="SimSun" w:cstheme="majorBidi"/>
          <w:sz w:val="28"/>
          <w:szCs w:val="28"/>
        </w:rPr>
        <w:t>策</w:t>
      </w:r>
      <w:proofErr w:type="spellEnd"/>
      <w:r w:rsidRPr="00A725D9">
        <w:rPr>
          <w:rFonts w:asciiTheme="majorBidi" w:hAnsi="SimSun" w:cstheme="majorBidi"/>
          <w:sz w:val="28"/>
          <w:szCs w:val="28"/>
        </w:rPr>
        <w:t>”</w:t>
      </w:r>
      <w:r>
        <w:rPr>
          <w:rFonts w:asciiTheme="majorBidi" w:hAnsi="SimSun" w:cstheme="majorBidi"/>
          <w:sz w:val="28"/>
          <w:szCs w:val="28"/>
        </w:rPr>
        <w:t xml:space="preserve">, </w:t>
      </w:r>
      <w:r>
        <w:rPr>
          <w:rFonts w:asciiTheme="majorBidi" w:hAnsiTheme="majorBidi" w:cstheme="majorBidi"/>
          <w:sz w:val="24"/>
          <w:szCs w:val="24"/>
        </w:rPr>
        <w:t xml:space="preserve">Current Affairs Publishing </w:t>
      </w:r>
      <w:r w:rsidRPr="004F2124">
        <w:rPr>
          <w:rFonts w:asciiTheme="majorBidi" w:hAnsiTheme="majorBidi" w:cstheme="majorBidi"/>
          <w:sz w:val="24"/>
          <w:szCs w:val="24"/>
        </w:rPr>
        <w:t>House</w:t>
      </w:r>
      <w:r>
        <w:rPr>
          <w:rFonts w:asciiTheme="majorBidi" w:hAnsiTheme="majorBidi" w:cstheme="majorBidi"/>
          <w:sz w:val="24"/>
          <w:szCs w:val="24"/>
        </w:rPr>
        <w:t>, 2008, New York</w:t>
      </w:r>
    </w:p>
    <w:p w14:paraId="7A5FEE35"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p>
    <w:p w14:paraId="4D426429"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r>
        <w:rPr>
          <w:rFonts w:asciiTheme="majorBidi" w:hAnsiTheme="majorBidi" w:cstheme="majorBidi"/>
          <w:sz w:val="24"/>
          <w:szCs w:val="24"/>
          <w:lang w:val="ro-RO" w:eastAsia="zh-CN"/>
        </w:rPr>
        <w:t xml:space="preserve">Cliff, Roger. </w:t>
      </w:r>
      <w:r w:rsidRPr="00AB5EE0">
        <w:rPr>
          <w:rFonts w:asciiTheme="majorBidi" w:hAnsiTheme="majorBidi" w:cstheme="majorBidi"/>
          <w:sz w:val="24"/>
          <w:szCs w:val="24"/>
          <w:lang w:val="ro-RO" w:eastAsia="zh-CN"/>
        </w:rPr>
        <w:t>„</w:t>
      </w:r>
      <w:r>
        <w:rPr>
          <w:rFonts w:asciiTheme="majorBidi" w:hAnsiTheme="majorBidi" w:cstheme="majorBidi"/>
          <w:sz w:val="24"/>
          <w:szCs w:val="24"/>
          <w:lang w:val="ro-RO" w:eastAsia="zh-CN"/>
        </w:rPr>
        <w:t>The Military Potential of China’s Commercial Technology”, Rand Publishing, 2001</w:t>
      </w:r>
    </w:p>
    <w:p w14:paraId="07094AF2" w14:textId="77777777" w:rsidR="00D52AF3" w:rsidRDefault="00D52AF3" w:rsidP="008F3E49">
      <w:pPr>
        <w:autoSpaceDE w:val="0"/>
        <w:autoSpaceDN w:val="0"/>
        <w:adjustRightInd w:val="0"/>
        <w:spacing w:line="360" w:lineRule="auto"/>
        <w:rPr>
          <w:rFonts w:asciiTheme="majorBidi" w:hAnsiTheme="majorBidi" w:cstheme="majorBidi"/>
          <w:sz w:val="24"/>
          <w:szCs w:val="24"/>
          <w:lang w:eastAsia="zh-CN"/>
        </w:rPr>
      </w:pPr>
    </w:p>
    <w:p w14:paraId="0A8CD56C" w14:textId="77777777" w:rsidR="00D52AF3" w:rsidRDefault="00D52AF3" w:rsidP="008F3E49">
      <w:pPr>
        <w:autoSpaceDE w:val="0"/>
        <w:autoSpaceDN w:val="0"/>
        <w:adjustRightInd w:val="0"/>
        <w:spacing w:line="360" w:lineRule="auto"/>
        <w:rPr>
          <w:rFonts w:asciiTheme="majorBidi" w:hAnsiTheme="majorBidi" w:cstheme="majorBidi"/>
          <w:sz w:val="24"/>
          <w:szCs w:val="24"/>
          <w:lang w:eastAsia="zh-CN"/>
        </w:rPr>
      </w:pPr>
      <w:r>
        <w:rPr>
          <w:rFonts w:asciiTheme="majorBidi" w:hAnsiTheme="majorBidi" w:cstheme="majorBidi"/>
          <w:sz w:val="24"/>
          <w:szCs w:val="24"/>
          <w:lang w:eastAsia="zh-CN"/>
        </w:rPr>
        <w:t xml:space="preserve">Dorsey, James M., </w:t>
      </w:r>
      <w:r w:rsidRPr="0068287F">
        <w:rPr>
          <w:rFonts w:asciiTheme="majorBidi" w:hAnsiTheme="majorBidi" w:cstheme="majorBidi"/>
          <w:sz w:val="24"/>
          <w:szCs w:val="24"/>
          <w:lang w:eastAsia="zh-CN"/>
        </w:rPr>
        <w:t>„</w:t>
      </w:r>
      <w:r>
        <w:rPr>
          <w:rFonts w:asciiTheme="majorBidi" w:hAnsiTheme="majorBidi" w:cstheme="majorBidi"/>
          <w:sz w:val="24"/>
          <w:szCs w:val="24"/>
          <w:lang w:eastAsia="zh-CN"/>
        </w:rPr>
        <w:t>China And The Middle East”, Palgrave Macmillan, 2019, Singapore</w:t>
      </w:r>
    </w:p>
    <w:p w14:paraId="57E449DA" w14:textId="77777777" w:rsidR="00D52AF3" w:rsidRDefault="00D52AF3" w:rsidP="008F3E49">
      <w:pPr>
        <w:spacing w:line="360" w:lineRule="auto"/>
        <w:jc w:val="both"/>
        <w:rPr>
          <w:rFonts w:ascii="Times New Roman" w:hAnsi="Times New Roman" w:cs="Times New Roman"/>
          <w:sz w:val="24"/>
          <w:szCs w:val="24"/>
        </w:rPr>
      </w:pPr>
    </w:p>
    <w:p w14:paraId="6BF2242F" w14:textId="77777777" w:rsidR="00D52AF3" w:rsidRDefault="00D52AF3" w:rsidP="008F3E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Ehteshami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Anoushiravan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Horesh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Niv</w:t>
      </w:r>
      <w:proofErr w:type="spellEnd"/>
      <w:r>
        <w:rPr>
          <w:rFonts w:ascii="Times New Roman" w:hAnsi="Times New Roman" w:cs="Times New Roman"/>
          <w:sz w:val="24"/>
          <w:szCs w:val="24"/>
        </w:rPr>
        <w:t xml:space="preserve">. </w:t>
      </w:r>
      <w:r w:rsidRPr="0035294A">
        <w:rPr>
          <w:rFonts w:ascii="Times New Roman" w:hAnsi="Times New Roman" w:cs="Times New Roman"/>
          <w:sz w:val="24"/>
          <w:szCs w:val="24"/>
        </w:rPr>
        <w:t>„</w:t>
      </w:r>
      <w:r>
        <w:rPr>
          <w:rFonts w:ascii="Times New Roman" w:hAnsi="Times New Roman" w:cs="Times New Roman"/>
          <w:sz w:val="24"/>
          <w:szCs w:val="24"/>
        </w:rPr>
        <w:t>China’s Presence in the Middle East, The Implications of the One Belt, One Road Initiative”, Abingdon, New York, 2018</w:t>
      </w:r>
    </w:p>
    <w:p w14:paraId="4362FFCF"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p>
    <w:p w14:paraId="47FC6EDB"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r>
        <w:rPr>
          <w:rFonts w:asciiTheme="majorBidi" w:hAnsiTheme="majorBidi" w:cstheme="majorBidi"/>
          <w:sz w:val="24"/>
          <w:szCs w:val="24"/>
          <w:lang w:val="ro-RO" w:eastAsia="zh-CN"/>
        </w:rPr>
        <w:t xml:space="preserve">Fewsmith, Joseph. </w:t>
      </w:r>
      <w:r w:rsidRPr="00AB5EE0">
        <w:rPr>
          <w:rFonts w:asciiTheme="majorBidi" w:hAnsiTheme="majorBidi" w:cstheme="majorBidi"/>
          <w:sz w:val="24"/>
          <w:szCs w:val="24"/>
          <w:lang w:val="ro-RO" w:eastAsia="zh-CN"/>
        </w:rPr>
        <w:t>„</w:t>
      </w:r>
      <w:r>
        <w:rPr>
          <w:rFonts w:asciiTheme="majorBidi" w:hAnsiTheme="majorBidi" w:cstheme="majorBidi"/>
          <w:sz w:val="24"/>
          <w:szCs w:val="24"/>
          <w:lang w:val="ro-RO" w:eastAsia="zh-CN"/>
        </w:rPr>
        <w:t xml:space="preserve">China Since Tiananmen, The Politics of Transition”, </w:t>
      </w:r>
      <w:r w:rsidRPr="00ED582C">
        <w:rPr>
          <w:rFonts w:asciiTheme="majorBidi" w:hAnsiTheme="majorBidi" w:cstheme="majorBidi"/>
          <w:sz w:val="24"/>
          <w:szCs w:val="24"/>
          <w:lang w:val="ro-RO" w:eastAsia="zh-CN"/>
        </w:rPr>
        <w:t>Cambridge University Press</w:t>
      </w:r>
      <w:r>
        <w:rPr>
          <w:rFonts w:asciiTheme="majorBidi" w:hAnsiTheme="majorBidi" w:cstheme="majorBidi"/>
          <w:sz w:val="24"/>
          <w:szCs w:val="24"/>
          <w:lang w:val="ro-RO" w:eastAsia="zh-CN"/>
        </w:rPr>
        <w:t>, Cambridge, 2001</w:t>
      </w:r>
    </w:p>
    <w:p w14:paraId="3A35AC6A"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p>
    <w:p w14:paraId="382424B7"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r>
        <w:rPr>
          <w:rFonts w:asciiTheme="majorBidi" w:hAnsiTheme="majorBidi" w:cstheme="majorBidi"/>
          <w:sz w:val="24"/>
          <w:szCs w:val="24"/>
          <w:lang w:val="ro-RO" w:eastAsia="zh-CN"/>
        </w:rPr>
        <w:t xml:space="preserve">Gilley, Bruce. </w:t>
      </w:r>
      <w:r w:rsidRPr="00AB5EE0">
        <w:rPr>
          <w:rFonts w:asciiTheme="majorBidi" w:hAnsiTheme="majorBidi" w:cstheme="majorBidi"/>
          <w:sz w:val="24"/>
          <w:szCs w:val="24"/>
          <w:lang w:val="ro-RO" w:eastAsia="zh-CN"/>
        </w:rPr>
        <w:t>„</w:t>
      </w:r>
      <w:r>
        <w:rPr>
          <w:rFonts w:asciiTheme="majorBidi" w:hAnsiTheme="majorBidi" w:cstheme="majorBidi"/>
          <w:sz w:val="24"/>
          <w:szCs w:val="24"/>
          <w:lang w:val="ro-RO" w:eastAsia="zh-CN"/>
        </w:rPr>
        <w:t>China’s Democratic Future: How It Will Happen And Where It Will Lead</w:t>
      </w:r>
      <w:r w:rsidRPr="00AB5EE0">
        <w:rPr>
          <w:rFonts w:asciiTheme="majorBidi" w:hAnsiTheme="majorBidi" w:cstheme="majorBidi"/>
          <w:sz w:val="24"/>
          <w:szCs w:val="24"/>
          <w:lang w:val="ro-RO" w:eastAsia="zh-CN"/>
        </w:rPr>
        <w:t>”,</w:t>
      </w:r>
      <w:r>
        <w:rPr>
          <w:rFonts w:asciiTheme="majorBidi" w:hAnsiTheme="majorBidi" w:cstheme="majorBidi"/>
          <w:sz w:val="24"/>
          <w:szCs w:val="24"/>
          <w:lang w:val="ro-RO" w:eastAsia="zh-CN"/>
        </w:rPr>
        <w:t xml:space="preserve"> Columbia University Press, New York, 2004</w:t>
      </w:r>
    </w:p>
    <w:p w14:paraId="5DA161E3" w14:textId="77777777" w:rsidR="00D52AF3" w:rsidRDefault="00D52AF3" w:rsidP="008F3E49">
      <w:pPr>
        <w:spacing w:line="360" w:lineRule="auto"/>
        <w:jc w:val="both"/>
        <w:rPr>
          <w:rFonts w:ascii="Times New Roman" w:hAnsi="Times New Roman" w:cs="Times New Roman"/>
          <w:sz w:val="24"/>
          <w:szCs w:val="24"/>
        </w:rPr>
      </w:pPr>
    </w:p>
    <w:p w14:paraId="13352067" w14:textId="77777777" w:rsidR="00D52AF3" w:rsidRDefault="00D52AF3" w:rsidP="008F3E49">
      <w:pPr>
        <w:spacing w:line="360" w:lineRule="auto"/>
        <w:jc w:val="both"/>
        <w:rPr>
          <w:rFonts w:ascii="Times New Roman" w:hAnsi="Times New Roman" w:cs="Times New Roman"/>
          <w:sz w:val="24"/>
          <w:szCs w:val="24"/>
          <w:lang w:eastAsia="zh-CN"/>
        </w:rPr>
      </w:pPr>
      <w:proofErr w:type="spellStart"/>
      <w:r>
        <w:rPr>
          <w:rFonts w:ascii="Times New Roman" w:hAnsi="Times New Roman" w:cs="Times New Roman"/>
          <w:sz w:val="24"/>
          <w:szCs w:val="24"/>
        </w:rPr>
        <w:t>Gittings</w:t>
      </w:r>
      <w:proofErr w:type="spellEnd"/>
      <w:r>
        <w:rPr>
          <w:rFonts w:ascii="Times New Roman" w:hAnsi="Times New Roman" w:cs="Times New Roman"/>
          <w:sz w:val="24"/>
          <w:szCs w:val="24"/>
        </w:rPr>
        <w:t xml:space="preserve">, John. </w:t>
      </w:r>
      <w:r w:rsidRPr="00FD588C">
        <w:rPr>
          <w:rFonts w:ascii="Times New Roman" w:hAnsi="Times New Roman" w:cs="Times New Roman"/>
          <w:sz w:val="24"/>
          <w:szCs w:val="24"/>
        </w:rPr>
        <w:t>„</w:t>
      </w:r>
      <w:r>
        <w:rPr>
          <w:rFonts w:ascii="Times New Roman" w:hAnsi="Times New Roman" w:cs="Times New Roman"/>
          <w:sz w:val="24"/>
          <w:szCs w:val="24"/>
        </w:rPr>
        <w:t>The Changing Face Of China, From Mao to Market</w:t>
      </w:r>
      <w:r w:rsidRPr="00FD588C">
        <w:rPr>
          <w:rFonts w:ascii="Times New Roman" w:hAnsi="Times New Roman" w:cs="Times New Roman"/>
          <w:sz w:val="24"/>
          <w:szCs w:val="24"/>
        </w:rPr>
        <w:t>”,</w:t>
      </w:r>
      <w:r>
        <w:rPr>
          <w:rFonts w:ascii="Times New Roman" w:hAnsi="Times New Roman" w:cs="Times New Roman"/>
          <w:sz w:val="24"/>
          <w:szCs w:val="24"/>
        </w:rPr>
        <w:t xml:space="preserve"> Oxford University Press, New York, 2006</w:t>
      </w:r>
    </w:p>
    <w:p w14:paraId="7828C836"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p>
    <w:p w14:paraId="4F95B3AE"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r>
        <w:rPr>
          <w:rFonts w:asciiTheme="majorBidi" w:hAnsiTheme="majorBidi" w:cstheme="majorBidi"/>
          <w:sz w:val="24"/>
          <w:szCs w:val="24"/>
          <w:lang w:val="ro-RO" w:eastAsia="zh-CN"/>
        </w:rPr>
        <w:t>Goh, Evelyn. „Constructing the U.S. Rapprochement with China, 1961-1974”, Cambridge University Press, New York, 2005</w:t>
      </w:r>
    </w:p>
    <w:p w14:paraId="3D1B01FD"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p>
    <w:p w14:paraId="50281057" w14:textId="77777777" w:rsidR="00D52AF3" w:rsidRP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r>
        <w:rPr>
          <w:rFonts w:asciiTheme="majorBidi" w:hAnsiTheme="majorBidi" w:cstheme="majorBidi"/>
          <w:sz w:val="24"/>
          <w:szCs w:val="24"/>
          <w:lang w:val="ro-RO" w:eastAsia="zh-CN"/>
        </w:rPr>
        <w:t>Grafstein, Robert, Wen, Fan. „A bridge Too Far? Commonalities and Differences between China and the United States”, Lexingtoon Books, 2009, Lanham</w:t>
      </w:r>
    </w:p>
    <w:p w14:paraId="2C07B3BF" w14:textId="77777777" w:rsidR="00D52AF3" w:rsidRDefault="00D52AF3" w:rsidP="008F3E49">
      <w:pPr>
        <w:pStyle w:val="Heading1"/>
        <w:spacing w:before="0" w:after="0" w:line="360" w:lineRule="auto"/>
        <w:rPr>
          <w:rFonts w:ascii="Times New Roman" w:hAnsi="Times New Roman" w:cs="Times New Roman"/>
          <w:sz w:val="24"/>
          <w:szCs w:val="24"/>
          <w:lang w:val="ro-RO" w:eastAsia="zh-CN"/>
        </w:rPr>
      </w:pPr>
    </w:p>
    <w:p w14:paraId="3E876D92" w14:textId="77777777" w:rsidR="00D52AF3" w:rsidRDefault="00D52AF3" w:rsidP="008F3E49">
      <w:pPr>
        <w:pStyle w:val="Heading1"/>
        <w:spacing w:before="0" w:after="0" w:line="360" w:lineRule="auto"/>
        <w:rPr>
          <w:lang w:val="ro-RO"/>
        </w:rPr>
      </w:pPr>
      <w:r>
        <w:rPr>
          <w:rFonts w:ascii="Times New Roman" w:hAnsi="Times New Roman" w:cs="Times New Roman"/>
          <w:sz w:val="24"/>
          <w:szCs w:val="24"/>
          <w:lang w:val="ro-RO" w:eastAsia="zh-CN"/>
        </w:rPr>
        <w:t>Han, Bing about Mr. PresidentXiJinping’s</w:t>
      </w:r>
      <w:r w:rsidRPr="00C73697">
        <w:rPr>
          <w:rFonts w:ascii="Times New Roman" w:hAnsi="Times New Roman" w:cs="Times New Roman"/>
          <w:i/>
          <w:iCs/>
          <w:sz w:val="24"/>
          <w:szCs w:val="24"/>
          <w:lang w:val="ro-RO" w:eastAsia="zh-CN"/>
        </w:rPr>
        <w:t>OneBelt, OneRoad</w:t>
      </w:r>
      <w:r>
        <w:rPr>
          <w:rFonts w:ascii="Times New Roman" w:hAnsi="Times New Roman" w:cs="Times New Roman"/>
          <w:sz w:val="24"/>
          <w:szCs w:val="24"/>
          <w:lang w:val="ro-RO" w:eastAsia="zh-CN"/>
        </w:rPr>
        <w:t>, New Diplomatic Innovations:  „</w:t>
      </w:r>
      <w:proofErr w:type="spellStart"/>
      <w:r w:rsidRPr="00C73697">
        <w:rPr>
          <w:rFonts w:asciiTheme="majorBidi" w:hAnsi="SimSun" w:cstheme="majorBidi"/>
          <w:b/>
          <w:bCs/>
          <w:color w:val="212121"/>
          <w:sz w:val="29"/>
          <w:szCs w:val="29"/>
          <w:lang w:val="ro-RO"/>
        </w:rPr>
        <w:t>习近平索契之旅：外交新创举精彩在哪里</w:t>
      </w:r>
      <w:proofErr w:type="spellEnd"/>
      <w:r w:rsidRPr="00C73697">
        <w:rPr>
          <w:rFonts w:asciiTheme="majorBidi" w:hAnsi="SimSun" w:cstheme="majorBidi"/>
          <w:color w:val="212121"/>
          <w:sz w:val="24"/>
          <w:szCs w:val="24"/>
          <w:lang w:val="ro-RO"/>
        </w:rPr>
        <w:t>”</w:t>
      </w:r>
      <w:r w:rsidRPr="00C73697">
        <w:rPr>
          <w:rFonts w:asciiTheme="majorBidi" w:hAnsiTheme="majorBidi" w:cstheme="majorBidi"/>
          <w:color w:val="212121"/>
          <w:sz w:val="29"/>
          <w:szCs w:val="29"/>
          <w:lang w:val="ro-RO"/>
        </w:rPr>
        <w:t xml:space="preserve">, </w:t>
      </w:r>
      <w:r w:rsidRPr="00C73697">
        <w:rPr>
          <w:rFonts w:asciiTheme="majorBidi" w:hAnsiTheme="majorBidi" w:cstheme="majorBidi"/>
          <w:i/>
          <w:iCs/>
          <w:color w:val="212121"/>
          <w:sz w:val="24"/>
          <w:szCs w:val="24"/>
          <w:lang w:val="ro-RO"/>
        </w:rPr>
        <w:t>China Daily</w:t>
      </w:r>
      <w:r w:rsidRPr="00C73697">
        <w:rPr>
          <w:rFonts w:asciiTheme="majorBidi" w:hAnsiTheme="majorBidi" w:cstheme="majorBidi"/>
          <w:color w:val="212121"/>
          <w:sz w:val="24"/>
          <w:szCs w:val="24"/>
          <w:lang w:val="ro-RO"/>
        </w:rPr>
        <w:t xml:space="preserve">, </w:t>
      </w:r>
      <w:r>
        <w:rPr>
          <w:rFonts w:asciiTheme="majorBidi" w:hAnsiTheme="majorBidi" w:cstheme="majorBidi"/>
          <w:color w:val="212121"/>
          <w:sz w:val="24"/>
          <w:szCs w:val="24"/>
          <w:lang w:val="ro-RO"/>
        </w:rPr>
        <w:t xml:space="preserve">09.02.2014, </w:t>
      </w:r>
      <w:r w:rsidR="00583218">
        <w:fldChar w:fldCharType="begin"/>
      </w:r>
      <w:r w:rsidR="00583218">
        <w:instrText xml:space="preserve"> HYPERLINK "http://cnews.chinadaily.com.cn/2014-02/09/content_17273501.htm" </w:instrText>
      </w:r>
      <w:r w:rsidR="00583218">
        <w:fldChar w:fldCharType="separate"/>
      </w:r>
      <w:r w:rsidRPr="00C73697">
        <w:rPr>
          <w:rStyle w:val="Hyperlink"/>
          <w:rFonts w:asciiTheme="majorBidi" w:hAnsiTheme="majorBidi" w:cstheme="majorBidi"/>
          <w:sz w:val="24"/>
          <w:szCs w:val="24"/>
          <w:lang w:val="ro-RO"/>
        </w:rPr>
        <w:t>http://cnews.chinadaily.com.cn/2014-02/09/content_17273501.htm</w:t>
      </w:r>
      <w:r w:rsidR="00583218">
        <w:rPr>
          <w:rStyle w:val="Hyperlink"/>
          <w:rFonts w:asciiTheme="majorBidi" w:hAnsiTheme="majorBidi" w:cstheme="majorBidi"/>
          <w:sz w:val="24"/>
          <w:szCs w:val="24"/>
          <w:lang w:val="ro-RO"/>
        </w:rPr>
        <w:fldChar w:fldCharType="end"/>
      </w:r>
    </w:p>
    <w:p w14:paraId="6C8342F1" w14:textId="77777777" w:rsidR="00D52AF3" w:rsidRPr="002C0A3F" w:rsidRDefault="00D52AF3" w:rsidP="008F3E49">
      <w:pPr>
        <w:spacing w:line="360" w:lineRule="auto"/>
        <w:rPr>
          <w:rFonts w:asciiTheme="majorBidi" w:hAnsiTheme="majorBidi" w:cstheme="majorBidi"/>
          <w:sz w:val="24"/>
          <w:szCs w:val="24"/>
          <w:lang w:val="ro-RO"/>
        </w:rPr>
      </w:pPr>
    </w:p>
    <w:p w14:paraId="02AC0DA4" w14:textId="77777777" w:rsidR="00D52AF3" w:rsidRPr="00C4258F" w:rsidRDefault="00D52AF3" w:rsidP="008F3E49">
      <w:pPr>
        <w:spacing w:line="360" w:lineRule="auto"/>
        <w:rPr>
          <w:rFonts w:asciiTheme="majorBidi" w:hAnsiTheme="majorBidi" w:cstheme="majorBidi"/>
          <w:sz w:val="24"/>
          <w:szCs w:val="24"/>
          <w:lang w:eastAsia="zh-CN"/>
        </w:rPr>
      </w:pPr>
      <w:proofErr w:type="spellStart"/>
      <w:r>
        <w:rPr>
          <w:rFonts w:asciiTheme="majorBidi" w:hAnsiTheme="majorBidi" w:cstheme="majorBidi"/>
          <w:sz w:val="24"/>
          <w:szCs w:val="24"/>
        </w:rPr>
        <w:t>Horesh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Niv</w:t>
      </w:r>
      <w:proofErr w:type="spellEnd"/>
      <w:r>
        <w:rPr>
          <w:rFonts w:asciiTheme="majorBidi" w:hAnsiTheme="majorBidi" w:cstheme="majorBidi"/>
          <w:sz w:val="24"/>
          <w:szCs w:val="24"/>
        </w:rPr>
        <w:t>. “Toward Well-Oiled Relations?”, Palgrave Macmillan, New York, 2016</w:t>
      </w:r>
    </w:p>
    <w:p w14:paraId="1D940A3F" w14:textId="77777777" w:rsidR="00D52AF3" w:rsidRDefault="00D52AF3" w:rsidP="008F3E49">
      <w:pPr>
        <w:spacing w:line="360" w:lineRule="auto"/>
        <w:rPr>
          <w:rFonts w:asciiTheme="majorBidi" w:hAnsiTheme="majorBidi" w:cstheme="majorBidi"/>
          <w:sz w:val="24"/>
          <w:szCs w:val="24"/>
        </w:rPr>
      </w:pPr>
    </w:p>
    <w:p w14:paraId="5359D92C" w14:textId="77777777" w:rsidR="00D52AF3" w:rsidRDefault="00D52AF3" w:rsidP="008F3E49">
      <w:pPr>
        <w:spacing w:line="360" w:lineRule="auto"/>
        <w:rPr>
          <w:rFonts w:asciiTheme="majorBidi" w:hAnsiTheme="majorBidi" w:cstheme="majorBidi"/>
          <w:sz w:val="24"/>
          <w:szCs w:val="24"/>
        </w:rPr>
      </w:pPr>
      <w:r>
        <w:rPr>
          <w:rFonts w:asciiTheme="majorBidi" w:hAnsiTheme="majorBidi" w:cstheme="majorBidi"/>
          <w:sz w:val="24"/>
          <w:szCs w:val="24"/>
        </w:rPr>
        <w:t>Kemp, Geoffrey. “The East Moves West: India, China and Asia’s Growing Presence in the Middle East”, Brookings Institution Press, Washington D.C., 2010</w:t>
      </w:r>
    </w:p>
    <w:p w14:paraId="38ED4600" w14:textId="77777777" w:rsidR="00D52AF3" w:rsidRDefault="00D52AF3" w:rsidP="008F3E49">
      <w:pPr>
        <w:autoSpaceDE w:val="0"/>
        <w:autoSpaceDN w:val="0"/>
        <w:adjustRightInd w:val="0"/>
        <w:spacing w:line="360" w:lineRule="auto"/>
        <w:rPr>
          <w:rFonts w:asciiTheme="majorBidi" w:hAnsiTheme="majorBidi" w:cstheme="majorBidi"/>
          <w:sz w:val="24"/>
          <w:szCs w:val="24"/>
          <w:lang w:eastAsia="zh-CN"/>
        </w:rPr>
      </w:pPr>
    </w:p>
    <w:p w14:paraId="01A33FC0" w14:textId="77777777" w:rsidR="00D52AF3" w:rsidRDefault="00D52AF3" w:rsidP="008F3E49">
      <w:pPr>
        <w:autoSpaceDE w:val="0"/>
        <w:autoSpaceDN w:val="0"/>
        <w:adjustRightInd w:val="0"/>
        <w:spacing w:line="360" w:lineRule="auto"/>
        <w:rPr>
          <w:rFonts w:asciiTheme="majorBidi" w:hAnsiTheme="majorBidi" w:cstheme="majorBidi"/>
          <w:sz w:val="24"/>
          <w:szCs w:val="24"/>
          <w:lang w:eastAsia="zh-CN"/>
        </w:rPr>
      </w:pPr>
      <w:r w:rsidRPr="00E320FC">
        <w:rPr>
          <w:rFonts w:asciiTheme="majorBidi" w:hAnsiTheme="majorBidi" w:cstheme="majorBidi"/>
          <w:sz w:val="24"/>
          <w:szCs w:val="24"/>
          <w:lang w:eastAsia="zh-CN"/>
        </w:rPr>
        <w:t xml:space="preserve">Lederman, Daniel, </w:t>
      </w:r>
      <w:proofErr w:type="spellStart"/>
      <w:r w:rsidRPr="00E320FC">
        <w:rPr>
          <w:rFonts w:asciiTheme="majorBidi" w:hAnsiTheme="majorBidi" w:cstheme="majorBidi"/>
          <w:sz w:val="24"/>
          <w:szCs w:val="24"/>
          <w:lang w:eastAsia="zh-CN"/>
        </w:rPr>
        <w:t>Olarreaga</w:t>
      </w:r>
      <w:proofErr w:type="spellEnd"/>
      <w:r w:rsidRPr="00E320FC">
        <w:rPr>
          <w:rFonts w:asciiTheme="majorBidi" w:hAnsiTheme="majorBidi" w:cstheme="majorBidi"/>
          <w:sz w:val="24"/>
          <w:szCs w:val="24"/>
          <w:lang w:eastAsia="zh-CN"/>
        </w:rPr>
        <w:t xml:space="preserve">, Marcelo, Perry, </w:t>
      </w:r>
      <w:r>
        <w:rPr>
          <w:rFonts w:asciiTheme="majorBidi" w:hAnsiTheme="majorBidi" w:cstheme="majorBidi"/>
          <w:sz w:val="24"/>
          <w:szCs w:val="24"/>
          <w:lang w:eastAsia="zh-CN"/>
        </w:rPr>
        <w:t xml:space="preserve">Guillermo E., </w:t>
      </w:r>
      <w:r w:rsidRPr="00E320FC">
        <w:rPr>
          <w:rFonts w:asciiTheme="majorBidi" w:hAnsiTheme="majorBidi" w:cstheme="majorBidi"/>
          <w:sz w:val="24"/>
          <w:szCs w:val="24"/>
          <w:lang w:eastAsia="zh-CN"/>
        </w:rPr>
        <w:t>„</w:t>
      </w:r>
      <w:r>
        <w:rPr>
          <w:rFonts w:asciiTheme="majorBidi" w:hAnsiTheme="majorBidi" w:cstheme="majorBidi"/>
          <w:sz w:val="24"/>
          <w:szCs w:val="24"/>
          <w:lang w:eastAsia="zh-CN"/>
        </w:rPr>
        <w:t>China’s and India’s Challenge to Latin America: Opportunity or Threat”, The World Bank Publications,  Washington Dc, 2008</w:t>
      </w:r>
    </w:p>
    <w:p w14:paraId="6ED162BE"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p>
    <w:p w14:paraId="71C6037D"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r>
        <w:rPr>
          <w:rFonts w:asciiTheme="majorBidi" w:hAnsiTheme="majorBidi" w:cstheme="majorBidi"/>
          <w:sz w:val="24"/>
          <w:szCs w:val="24"/>
          <w:lang w:val="ro-RO" w:eastAsia="zh-CN"/>
        </w:rPr>
        <w:t>Lee, Seungho. „Water And Development in China: The Political Economy of Shanghai Water Policy”- Vol. 6, World Scientific Publishing, Singapore, 2006</w:t>
      </w:r>
    </w:p>
    <w:p w14:paraId="5480D083" w14:textId="77777777" w:rsidR="002C0A3F" w:rsidRDefault="002C0A3F" w:rsidP="008F3E49">
      <w:pPr>
        <w:autoSpaceDE w:val="0"/>
        <w:autoSpaceDN w:val="0"/>
        <w:adjustRightInd w:val="0"/>
        <w:spacing w:line="360" w:lineRule="auto"/>
        <w:rPr>
          <w:rFonts w:asciiTheme="majorBidi" w:hAnsiTheme="majorBidi" w:cstheme="majorBidi"/>
          <w:sz w:val="24"/>
          <w:szCs w:val="24"/>
          <w:lang w:val="ro-RO" w:eastAsia="zh-CN"/>
        </w:rPr>
      </w:pPr>
    </w:p>
    <w:p w14:paraId="6CCC2667"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r>
        <w:rPr>
          <w:rFonts w:asciiTheme="majorBidi" w:hAnsiTheme="majorBidi" w:cstheme="majorBidi"/>
          <w:sz w:val="24"/>
          <w:szCs w:val="24"/>
          <w:lang w:val="ro-RO" w:eastAsia="zh-CN"/>
        </w:rPr>
        <w:t>Ling, George Fusun. „China Developing: Cultural Identity of Emerging Societies”, World Scientific Publishing, Singapore, 2008</w:t>
      </w:r>
    </w:p>
    <w:p w14:paraId="6EEA1E13" w14:textId="77777777" w:rsidR="002C0A3F" w:rsidRDefault="002C0A3F" w:rsidP="008F3E49">
      <w:pPr>
        <w:autoSpaceDE w:val="0"/>
        <w:autoSpaceDN w:val="0"/>
        <w:adjustRightInd w:val="0"/>
        <w:spacing w:line="360" w:lineRule="auto"/>
        <w:rPr>
          <w:rFonts w:asciiTheme="majorBidi" w:hAnsiTheme="majorBidi" w:cstheme="majorBidi"/>
          <w:sz w:val="24"/>
          <w:szCs w:val="24"/>
          <w:lang w:val="ro-RO" w:eastAsia="zh-CN"/>
        </w:rPr>
      </w:pPr>
    </w:p>
    <w:p w14:paraId="2690A508" w14:textId="77777777" w:rsidR="00D52AF3" w:rsidRPr="00C5477E" w:rsidRDefault="00D52AF3" w:rsidP="008F3E49">
      <w:pPr>
        <w:autoSpaceDE w:val="0"/>
        <w:autoSpaceDN w:val="0"/>
        <w:adjustRightInd w:val="0"/>
        <w:spacing w:line="360" w:lineRule="auto"/>
        <w:rPr>
          <w:rFonts w:asciiTheme="majorBidi" w:hAnsiTheme="majorBidi" w:cstheme="majorBidi"/>
          <w:sz w:val="24"/>
          <w:szCs w:val="24"/>
          <w:lang w:eastAsia="zh-CN"/>
        </w:rPr>
      </w:pPr>
      <w:r>
        <w:rPr>
          <w:rFonts w:asciiTheme="majorBidi" w:hAnsiTheme="majorBidi" w:cstheme="majorBidi"/>
          <w:sz w:val="24"/>
          <w:szCs w:val="24"/>
          <w:lang w:val="ro-RO" w:eastAsia="zh-CN"/>
        </w:rPr>
        <w:t>Mengin, Françoise</w:t>
      </w:r>
      <w:r w:rsidRPr="002C0A3F">
        <w:rPr>
          <w:rFonts w:asciiTheme="majorBidi" w:hAnsiTheme="majorBidi" w:cstheme="majorBidi"/>
          <w:sz w:val="24"/>
          <w:szCs w:val="24"/>
          <w:lang w:eastAsia="zh-CN"/>
        </w:rPr>
        <w:t xml:space="preserve">. </w:t>
      </w:r>
      <w:r w:rsidRPr="00C5477E">
        <w:rPr>
          <w:rFonts w:asciiTheme="majorBidi" w:hAnsiTheme="majorBidi" w:cstheme="majorBidi"/>
          <w:sz w:val="24"/>
          <w:szCs w:val="24"/>
          <w:lang w:eastAsia="zh-CN"/>
        </w:rPr>
        <w:t>„Cyber China”, Palgrave Macmillan, New York, 2004</w:t>
      </w:r>
    </w:p>
    <w:p w14:paraId="1617ED90" w14:textId="77777777" w:rsidR="002C0A3F" w:rsidRDefault="002C0A3F" w:rsidP="008F3E49">
      <w:pPr>
        <w:autoSpaceDE w:val="0"/>
        <w:autoSpaceDN w:val="0"/>
        <w:adjustRightInd w:val="0"/>
        <w:spacing w:line="360" w:lineRule="auto"/>
        <w:rPr>
          <w:rFonts w:asciiTheme="majorBidi" w:hAnsiTheme="majorBidi" w:cstheme="majorBidi"/>
          <w:sz w:val="24"/>
          <w:szCs w:val="24"/>
          <w:lang w:val="ro-RO" w:eastAsia="zh-CN"/>
        </w:rPr>
      </w:pPr>
    </w:p>
    <w:p w14:paraId="2F0175FF"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r>
        <w:rPr>
          <w:rFonts w:asciiTheme="majorBidi" w:hAnsiTheme="majorBidi" w:cstheme="majorBidi"/>
          <w:sz w:val="24"/>
          <w:szCs w:val="24"/>
          <w:lang w:val="ro-RO" w:eastAsia="zh-CN"/>
        </w:rPr>
        <w:t>Mitter, Rana. „Modern China”, Ed. Oxford University Press, New York, 2008</w:t>
      </w:r>
    </w:p>
    <w:p w14:paraId="66187274" w14:textId="77777777" w:rsidR="002C0A3F" w:rsidRDefault="002C0A3F" w:rsidP="008F3E49">
      <w:pPr>
        <w:spacing w:line="360" w:lineRule="auto"/>
        <w:rPr>
          <w:rFonts w:asciiTheme="majorBidi" w:hAnsiTheme="majorBidi" w:cstheme="majorBidi"/>
          <w:sz w:val="24"/>
          <w:szCs w:val="24"/>
        </w:rPr>
      </w:pPr>
    </w:p>
    <w:p w14:paraId="52EBBC88" w14:textId="77777777" w:rsidR="00D52AF3" w:rsidRDefault="00D52AF3" w:rsidP="008F3E49">
      <w:pPr>
        <w:spacing w:line="360" w:lineRule="auto"/>
        <w:rPr>
          <w:rFonts w:asciiTheme="majorBidi" w:hAnsiTheme="majorBidi" w:cstheme="majorBidi"/>
          <w:sz w:val="24"/>
          <w:szCs w:val="24"/>
        </w:rPr>
      </w:pPr>
      <w:r>
        <w:rPr>
          <w:rFonts w:asciiTheme="majorBidi" w:hAnsiTheme="majorBidi" w:cstheme="majorBidi"/>
          <w:sz w:val="24"/>
          <w:szCs w:val="24"/>
        </w:rPr>
        <w:t>Morita, Ken, Chen, Yun. “Transition, Regional Development and Globalization: China and Central Europe”, World Scientific Publishing Co., 2010, Singapore</w:t>
      </w:r>
    </w:p>
    <w:p w14:paraId="38AC98EE" w14:textId="77777777" w:rsidR="002C0A3F" w:rsidRDefault="002C0A3F" w:rsidP="008F3E49">
      <w:pPr>
        <w:spacing w:line="360" w:lineRule="auto"/>
        <w:rPr>
          <w:rFonts w:asciiTheme="majorBidi" w:hAnsiTheme="majorBidi" w:cstheme="majorBidi"/>
          <w:sz w:val="24"/>
          <w:szCs w:val="24"/>
        </w:rPr>
      </w:pPr>
    </w:p>
    <w:p w14:paraId="5073AF09" w14:textId="77777777" w:rsidR="00D52AF3" w:rsidRDefault="00D52AF3" w:rsidP="008F3E49">
      <w:pPr>
        <w:spacing w:line="360" w:lineRule="auto"/>
        <w:rPr>
          <w:rFonts w:asciiTheme="majorBidi" w:hAnsiTheme="majorBidi" w:cstheme="majorBidi"/>
          <w:sz w:val="24"/>
          <w:szCs w:val="24"/>
        </w:rPr>
      </w:pPr>
      <w:r>
        <w:rPr>
          <w:rFonts w:asciiTheme="majorBidi" w:hAnsiTheme="majorBidi" w:cstheme="majorBidi"/>
          <w:sz w:val="24"/>
          <w:szCs w:val="24"/>
        </w:rPr>
        <w:t>OECD. “Governance in China”, OECD Publishing, 2005</w:t>
      </w:r>
    </w:p>
    <w:p w14:paraId="010EDE8A" w14:textId="77777777" w:rsidR="002C0A3F" w:rsidRDefault="002C0A3F" w:rsidP="008F3E49">
      <w:pPr>
        <w:spacing w:line="360" w:lineRule="auto"/>
        <w:rPr>
          <w:rFonts w:asciiTheme="majorBidi" w:hAnsiTheme="majorBidi" w:cstheme="majorBidi"/>
          <w:sz w:val="24"/>
          <w:szCs w:val="24"/>
        </w:rPr>
      </w:pPr>
    </w:p>
    <w:p w14:paraId="327C07AF" w14:textId="77777777" w:rsidR="00D52AF3" w:rsidRDefault="00D52AF3" w:rsidP="008F3E49">
      <w:pPr>
        <w:spacing w:line="360" w:lineRule="auto"/>
        <w:rPr>
          <w:rFonts w:asciiTheme="majorBidi" w:hAnsiTheme="majorBidi" w:cstheme="majorBidi"/>
          <w:sz w:val="24"/>
          <w:szCs w:val="24"/>
        </w:rPr>
      </w:pPr>
      <w:proofErr w:type="spellStart"/>
      <w:r>
        <w:rPr>
          <w:rFonts w:asciiTheme="majorBidi" w:hAnsiTheme="majorBidi" w:cstheme="majorBidi"/>
          <w:sz w:val="24"/>
          <w:szCs w:val="24"/>
        </w:rPr>
        <w:t>Pigato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Miria</w:t>
      </w:r>
      <w:proofErr w:type="spellEnd"/>
      <w:r>
        <w:rPr>
          <w:rFonts w:asciiTheme="majorBidi" w:hAnsiTheme="majorBidi" w:cstheme="majorBidi"/>
          <w:sz w:val="24"/>
          <w:szCs w:val="24"/>
        </w:rPr>
        <w:t>. “Strengthening  China’s and India’s Trade and Investment Ties to the Middle East and North Africa”, The World Bank Publishing, Washington DC, 2009</w:t>
      </w:r>
    </w:p>
    <w:p w14:paraId="5B3F9D37" w14:textId="77777777" w:rsidR="002C0A3F" w:rsidRDefault="002C0A3F" w:rsidP="008F3E49">
      <w:pPr>
        <w:autoSpaceDE w:val="0"/>
        <w:autoSpaceDN w:val="0"/>
        <w:adjustRightInd w:val="0"/>
        <w:spacing w:line="360" w:lineRule="auto"/>
        <w:rPr>
          <w:rFonts w:asciiTheme="majorBidi" w:hAnsiTheme="majorBidi" w:cstheme="majorBidi"/>
          <w:sz w:val="24"/>
          <w:szCs w:val="24"/>
          <w:lang w:val="ro-RO" w:eastAsia="zh-CN"/>
        </w:rPr>
      </w:pPr>
    </w:p>
    <w:p w14:paraId="327F27C0"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r>
        <w:rPr>
          <w:rFonts w:asciiTheme="majorBidi" w:hAnsiTheme="majorBidi" w:cstheme="majorBidi"/>
          <w:sz w:val="24"/>
          <w:szCs w:val="24"/>
          <w:lang w:val="ro-RO" w:eastAsia="zh-CN"/>
        </w:rPr>
        <w:lastRenderedPageBreak/>
        <w:t xml:space="preserve">Pomeranz, Kenneth. </w:t>
      </w:r>
      <w:r w:rsidRPr="006333E5">
        <w:rPr>
          <w:rFonts w:asciiTheme="majorBidi" w:hAnsiTheme="majorBidi" w:cstheme="majorBidi"/>
          <w:sz w:val="24"/>
          <w:szCs w:val="24"/>
          <w:lang w:val="ro-RO" w:eastAsia="zh-CN"/>
        </w:rPr>
        <w:t>„The Great Divergence: China, Europe and the Making of the Modern World Economy”</w:t>
      </w:r>
      <w:r>
        <w:rPr>
          <w:rFonts w:asciiTheme="majorBidi" w:hAnsiTheme="majorBidi" w:cstheme="majorBidi"/>
          <w:sz w:val="24"/>
          <w:szCs w:val="24"/>
          <w:lang w:val="ro-RO" w:eastAsia="zh-CN"/>
        </w:rPr>
        <w:t>,Ed. Princeton University Press, New Jersey, 2001</w:t>
      </w:r>
    </w:p>
    <w:p w14:paraId="5324CDF6" w14:textId="77777777" w:rsidR="00F345E5" w:rsidRDefault="00F345E5" w:rsidP="008F3E49">
      <w:pPr>
        <w:spacing w:line="360" w:lineRule="auto"/>
        <w:rPr>
          <w:rFonts w:asciiTheme="majorBidi" w:hAnsiTheme="majorBidi" w:cstheme="majorBidi"/>
          <w:sz w:val="24"/>
          <w:szCs w:val="24"/>
        </w:rPr>
      </w:pPr>
    </w:p>
    <w:p w14:paraId="45FE2EB5" w14:textId="77777777" w:rsidR="00D52AF3" w:rsidRDefault="00D52AF3" w:rsidP="008F3E49">
      <w:pPr>
        <w:spacing w:line="360" w:lineRule="auto"/>
        <w:rPr>
          <w:rFonts w:asciiTheme="majorBidi" w:hAnsiTheme="majorBidi" w:cstheme="majorBidi"/>
          <w:sz w:val="24"/>
          <w:szCs w:val="24"/>
        </w:rPr>
      </w:pPr>
      <w:r>
        <w:rPr>
          <w:rFonts w:asciiTheme="majorBidi" w:hAnsiTheme="majorBidi" w:cstheme="majorBidi"/>
          <w:sz w:val="24"/>
          <w:szCs w:val="24"/>
        </w:rPr>
        <w:t>Reardon-Anderson, James. “The Red Star and the Crescent”, Oxford University Press, New York, 2018</w:t>
      </w:r>
    </w:p>
    <w:p w14:paraId="4352B583" w14:textId="77777777" w:rsidR="002C0A3F" w:rsidRDefault="002C0A3F" w:rsidP="008F3E49">
      <w:pPr>
        <w:autoSpaceDE w:val="0"/>
        <w:autoSpaceDN w:val="0"/>
        <w:adjustRightInd w:val="0"/>
        <w:spacing w:line="360" w:lineRule="auto"/>
        <w:rPr>
          <w:rFonts w:asciiTheme="majorBidi" w:hAnsiTheme="majorBidi" w:cstheme="majorBidi"/>
          <w:sz w:val="24"/>
          <w:szCs w:val="24"/>
          <w:lang w:val="ro-RO" w:eastAsia="zh-CN"/>
        </w:rPr>
      </w:pPr>
    </w:p>
    <w:p w14:paraId="570A41AC"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r>
        <w:rPr>
          <w:rFonts w:asciiTheme="majorBidi" w:hAnsiTheme="majorBidi" w:cstheme="majorBidi"/>
          <w:sz w:val="24"/>
          <w:szCs w:val="24"/>
          <w:lang w:val="ro-RO" w:eastAsia="zh-CN"/>
        </w:rPr>
        <w:t>Seedhouse, Erik. „The New Space Race: China vs. The United States”, Praxis Publishing, Chichester, 2010</w:t>
      </w:r>
    </w:p>
    <w:p w14:paraId="3F865095" w14:textId="77777777" w:rsidR="002C0A3F" w:rsidRDefault="002C0A3F" w:rsidP="008F3E49">
      <w:pPr>
        <w:autoSpaceDE w:val="0"/>
        <w:autoSpaceDN w:val="0"/>
        <w:adjustRightInd w:val="0"/>
        <w:spacing w:line="360" w:lineRule="auto"/>
        <w:rPr>
          <w:rFonts w:asciiTheme="majorBidi" w:hAnsiTheme="majorBidi" w:cstheme="majorBidi"/>
          <w:sz w:val="24"/>
          <w:szCs w:val="24"/>
          <w:lang w:val="ro-RO" w:eastAsia="zh-CN"/>
        </w:rPr>
      </w:pPr>
    </w:p>
    <w:p w14:paraId="1ECE2997"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r>
        <w:rPr>
          <w:rFonts w:asciiTheme="majorBidi" w:hAnsiTheme="majorBidi" w:cstheme="majorBidi"/>
          <w:sz w:val="24"/>
          <w:szCs w:val="24"/>
          <w:lang w:val="ro-RO" w:eastAsia="zh-CN"/>
        </w:rPr>
        <w:t>Shahar, Meir, Weller, Robert P., „Unruly Gods: Divinity and Society in China”, University of Hawai’i Press, Honolulu, 1996</w:t>
      </w:r>
    </w:p>
    <w:p w14:paraId="661E47F1" w14:textId="77777777" w:rsidR="002C0A3F" w:rsidRDefault="002C0A3F" w:rsidP="008F3E49">
      <w:pPr>
        <w:spacing w:line="360" w:lineRule="auto"/>
        <w:jc w:val="both"/>
        <w:rPr>
          <w:rFonts w:ascii="Times New Roman" w:hAnsi="Times New Roman" w:cs="Times New Roman"/>
          <w:sz w:val="24"/>
          <w:szCs w:val="24"/>
        </w:rPr>
      </w:pPr>
    </w:p>
    <w:p w14:paraId="32BACA55" w14:textId="77777777" w:rsidR="00D52AF3" w:rsidRDefault="00D52AF3" w:rsidP="008F3E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Shambaugh</w:t>
      </w:r>
      <w:proofErr w:type="spellEnd"/>
      <w:r>
        <w:rPr>
          <w:rFonts w:ascii="Times New Roman" w:hAnsi="Times New Roman" w:cs="Times New Roman"/>
          <w:sz w:val="24"/>
          <w:szCs w:val="24"/>
        </w:rPr>
        <w:t xml:space="preserve">, David, </w:t>
      </w:r>
      <w:proofErr w:type="spellStart"/>
      <w:r>
        <w:rPr>
          <w:rFonts w:ascii="Times New Roman" w:hAnsi="Times New Roman" w:cs="Times New Roman"/>
          <w:sz w:val="24"/>
          <w:szCs w:val="24"/>
        </w:rPr>
        <w:t>Sandschneider</w:t>
      </w:r>
      <w:proofErr w:type="spellEnd"/>
      <w:r>
        <w:rPr>
          <w:rFonts w:ascii="Times New Roman" w:hAnsi="Times New Roman" w:cs="Times New Roman"/>
          <w:sz w:val="24"/>
          <w:szCs w:val="24"/>
        </w:rPr>
        <w:t xml:space="preserve">, Eberhard, and Hong, Zhou. </w:t>
      </w:r>
      <w:r w:rsidRPr="0035294A">
        <w:rPr>
          <w:rFonts w:ascii="Times New Roman" w:hAnsi="Times New Roman" w:cs="Times New Roman"/>
          <w:sz w:val="24"/>
          <w:szCs w:val="24"/>
        </w:rPr>
        <w:t>„</w:t>
      </w:r>
      <w:r>
        <w:rPr>
          <w:rFonts w:ascii="Times New Roman" w:hAnsi="Times New Roman" w:cs="Times New Roman"/>
          <w:sz w:val="24"/>
          <w:szCs w:val="24"/>
        </w:rPr>
        <w:t>China-Europe Relations, Perceptions, Policies and Prospects”, Ed. Routledge, Abingdon, New York, 2008</w:t>
      </w:r>
    </w:p>
    <w:p w14:paraId="42F0FA4B" w14:textId="77777777" w:rsidR="002C0A3F" w:rsidRDefault="002C0A3F" w:rsidP="008F3E49">
      <w:pPr>
        <w:autoSpaceDE w:val="0"/>
        <w:autoSpaceDN w:val="0"/>
        <w:adjustRightInd w:val="0"/>
        <w:spacing w:line="360" w:lineRule="auto"/>
        <w:rPr>
          <w:rFonts w:asciiTheme="majorBidi" w:hAnsiTheme="majorBidi" w:cstheme="majorBidi"/>
          <w:sz w:val="24"/>
          <w:szCs w:val="24"/>
          <w:lang w:val="ro-RO" w:eastAsia="zh-CN"/>
        </w:rPr>
      </w:pPr>
    </w:p>
    <w:p w14:paraId="31BED9CD"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r>
        <w:rPr>
          <w:rFonts w:asciiTheme="majorBidi" w:hAnsiTheme="majorBidi" w:cstheme="majorBidi"/>
          <w:sz w:val="24"/>
          <w:szCs w:val="24"/>
          <w:lang w:val="ro-RO" w:eastAsia="zh-CN"/>
        </w:rPr>
        <w:t>Shambaugh, David. „Power Shift: China and Asia’s New Dynamics”, University of California Press, Berkely, 2005</w:t>
      </w:r>
    </w:p>
    <w:p w14:paraId="01B65D0D" w14:textId="77777777" w:rsidR="002C0A3F" w:rsidRDefault="002C0A3F" w:rsidP="008F3E49">
      <w:pPr>
        <w:spacing w:line="360" w:lineRule="auto"/>
        <w:jc w:val="both"/>
        <w:rPr>
          <w:rFonts w:ascii="Times New Roman" w:hAnsi="Times New Roman" w:cs="Times New Roman"/>
          <w:sz w:val="24"/>
          <w:szCs w:val="24"/>
        </w:rPr>
      </w:pPr>
    </w:p>
    <w:p w14:paraId="4C1C6B74" w14:textId="77777777" w:rsidR="00D52AF3" w:rsidRDefault="00D52AF3" w:rsidP="008F3E49">
      <w:pPr>
        <w:spacing w:line="36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Shichor</w:t>
      </w:r>
      <w:proofErr w:type="spellEnd"/>
      <w:r>
        <w:rPr>
          <w:rFonts w:ascii="Times New Roman" w:hAnsi="Times New Roman" w:cs="Times New Roman"/>
          <w:sz w:val="24"/>
          <w:szCs w:val="24"/>
        </w:rPr>
        <w:t xml:space="preserve">, Yitzhak. </w:t>
      </w:r>
      <w:r w:rsidRPr="00521E71">
        <w:rPr>
          <w:rFonts w:ascii="Times New Roman" w:hAnsi="Times New Roman" w:cs="Times New Roman"/>
          <w:sz w:val="24"/>
          <w:szCs w:val="24"/>
        </w:rPr>
        <w:t>„</w:t>
      </w:r>
      <w:r>
        <w:rPr>
          <w:rFonts w:ascii="Times New Roman" w:hAnsi="Times New Roman" w:cs="Times New Roman"/>
          <w:sz w:val="24"/>
          <w:szCs w:val="24"/>
        </w:rPr>
        <w:t xml:space="preserve">The Middle East in China’s Foreign Policy, 1949-1977”, </w:t>
      </w:r>
      <w:r w:rsidRPr="00521E71">
        <w:rPr>
          <w:rFonts w:ascii="Times New Roman" w:hAnsi="Times New Roman" w:cs="Times New Roman"/>
          <w:i/>
          <w:iCs/>
          <w:sz w:val="24"/>
          <w:szCs w:val="24"/>
        </w:rPr>
        <w:t xml:space="preserve">International </w:t>
      </w:r>
      <w:r w:rsidR="002C0A3F" w:rsidRPr="002C0A3F">
        <w:rPr>
          <w:rFonts w:ascii="Times New Roman" w:hAnsi="Times New Roman" w:cs="Times New Roman"/>
          <w:i/>
          <w:iCs/>
          <w:sz w:val="24"/>
          <w:szCs w:val="24"/>
        </w:rPr>
        <w:t>Studies, Ed. Cambridge University Press, New York, 1979</w:t>
      </w:r>
    </w:p>
    <w:p w14:paraId="79530FAA" w14:textId="77777777" w:rsidR="002C0A3F" w:rsidRDefault="002C0A3F" w:rsidP="008F3E49">
      <w:pPr>
        <w:autoSpaceDE w:val="0"/>
        <w:autoSpaceDN w:val="0"/>
        <w:adjustRightInd w:val="0"/>
        <w:spacing w:line="360" w:lineRule="auto"/>
        <w:rPr>
          <w:rFonts w:asciiTheme="majorBidi" w:hAnsiTheme="majorBidi" w:cstheme="majorBidi"/>
          <w:sz w:val="24"/>
          <w:szCs w:val="24"/>
          <w:lang w:val="ro-RO" w:eastAsia="zh-CN"/>
        </w:rPr>
      </w:pPr>
    </w:p>
    <w:p w14:paraId="028CEB64"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r>
        <w:rPr>
          <w:rFonts w:asciiTheme="majorBidi" w:hAnsiTheme="majorBidi" w:cstheme="majorBidi"/>
          <w:sz w:val="24"/>
          <w:szCs w:val="24"/>
          <w:lang w:val="ro-RO" w:eastAsia="zh-CN"/>
        </w:rPr>
        <w:t>Song, Ligang, Woo, Thye Wing. „China’s Dilemma: Economic Growth, The Environment and Climate Change, ANU E Press and Asia Pacific Press, Canberra, 2008</w:t>
      </w:r>
    </w:p>
    <w:p w14:paraId="732F0DE7" w14:textId="77777777" w:rsidR="002C0A3F" w:rsidRDefault="002C0A3F" w:rsidP="008F3E49">
      <w:pPr>
        <w:spacing w:line="360" w:lineRule="auto"/>
        <w:jc w:val="both"/>
        <w:rPr>
          <w:rFonts w:ascii="Times New Roman" w:hAnsi="Times New Roman" w:cs="Times New Roman"/>
          <w:i/>
          <w:iCs/>
          <w:sz w:val="24"/>
          <w:szCs w:val="24"/>
        </w:rPr>
      </w:pPr>
    </w:p>
    <w:p w14:paraId="6F35480F" w14:textId="77777777" w:rsidR="00D52AF3" w:rsidRDefault="00D52AF3" w:rsidP="008F3E49">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Suettinger</w:t>
      </w:r>
      <w:proofErr w:type="spellEnd"/>
      <w:r>
        <w:rPr>
          <w:rFonts w:ascii="Times New Roman" w:hAnsi="Times New Roman" w:cs="Times New Roman"/>
          <w:sz w:val="24"/>
          <w:szCs w:val="24"/>
        </w:rPr>
        <w:t xml:space="preserve">, L., Robert. </w:t>
      </w:r>
      <w:r w:rsidRPr="00BF37EB">
        <w:rPr>
          <w:rFonts w:ascii="Times New Roman" w:hAnsi="Times New Roman" w:cs="Times New Roman"/>
          <w:sz w:val="24"/>
          <w:szCs w:val="24"/>
        </w:rPr>
        <w:t>„</w:t>
      </w:r>
      <w:r>
        <w:rPr>
          <w:rFonts w:ascii="Times New Roman" w:hAnsi="Times New Roman" w:cs="Times New Roman"/>
          <w:sz w:val="24"/>
          <w:szCs w:val="24"/>
        </w:rPr>
        <w:t>Beyond Tiananmen, The Politics of U.S.-China Relations 1989-2000”, Brookings Institution Press, Washington, D.C., 2003</w:t>
      </w:r>
    </w:p>
    <w:p w14:paraId="6A1A6301" w14:textId="77777777" w:rsidR="002C0A3F" w:rsidRDefault="002C0A3F" w:rsidP="008F3E49">
      <w:pPr>
        <w:autoSpaceDE w:val="0"/>
        <w:autoSpaceDN w:val="0"/>
        <w:adjustRightInd w:val="0"/>
        <w:spacing w:line="360" w:lineRule="auto"/>
        <w:rPr>
          <w:rFonts w:asciiTheme="majorBidi" w:hAnsiTheme="majorBidi" w:cstheme="majorBidi"/>
          <w:sz w:val="24"/>
          <w:szCs w:val="24"/>
          <w:lang w:eastAsia="zh-CN"/>
        </w:rPr>
      </w:pPr>
    </w:p>
    <w:p w14:paraId="11550B70" w14:textId="77777777" w:rsidR="00D52AF3" w:rsidRDefault="00D52AF3" w:rsidP="008F3E49">
      <w:pPr>
        <w:autoSpaceDE w:val="0"/>
        <w:autoSpaceDN w:val="0"/>
        <w:adjustRightInd w:val="0"/>
        <w:spacing w:line="360" w:lineRule="auto"/>
        <w:rPr>
          <w:rFonts w:asciiTheme="majorBidi" w:hAnsiTheme="majorBidi" w:cstheme="majorBidi"/>
          <w:sz w:val="24"/>
          <w:szCs w:val="24"/>
          <w:lang w:eastAsia="zh-CN"/>
        </w:rPr>
      </w:pPr>
      <w:r>
        <w:rPr>
          <w:rFonts w:asciiTheme="majorBidi" w:hAnsiTheme="majorBidi" w:cstheme="majorBidi"/>
          <w:sz w:val="24"/>
          <w:szCs w:val="24"/>
          <w:lang w:eastAsia="zh-CN"/>
        </w:rPr>
        <w:t xml:space="preserve">Sullivan, Lawrence R., </w:t>
      </w:r>
      <w:r w:rsidRPr="00302DAC">
        <w:rPr>
          <w:rFonts w:asciiTheme="majorBidi" w:hAnsiTheme="majorBidi" w:cstheme="majorBidi"/>
          <w:sz w:val="24"/>
          <w:szCs w:val="24"/>
          <w:lang w:eastAsia="zh-CN"/>
        </w:rPr>
        <w:t>„</w:t>
      </w:r>
      <w:r>
        <w:rPr>
          <w:rFonts w:asciiTheme="majorBidi" w:hAnsiTheme="majorBidi" w:cstheme="majorBidi"/>
          <w:sz w:val="24"/>
          <w:szCs w:val="24"/>
          <w:lang w:eastAsia="zh-CN"/>
        </w:rPr>
        <w:t xml:space="preserve">Historical Dictionary of the People’ s Republic of China”, Second Edition, </w:t>
      </w:r>
      <w:r>
        <w:rPr>
          <w:rFonts w:asciiTheme="majorBidi" w:hAnsiTheme="majorBidi" w:cstheme="majorBidi"/>
          <w:i/>
          <w:iCs/>
          <w:sz w:val="24"/>
          <w:szCs w:val="24"/>
          <w:lang w:eastAsia="zh-CN"/>
        </w:rPr>
        <w:t xml:space="preserve">Historical Dictionaries of Asia, Oceania, and the Middle East, </w:t>
      </w:r>
      <w:r w:rsidRPr="00302DAC">
        <w:rPr>
          <w:rFonts w:asciiTheme="majorBidi" w:hAnsiTheme="majorBidi" w:cstheme="majorBidi"/>
          <w:sz w:val="24"/>
          <w:szCs w:val="24"/>
          <w:lang w:eastAsia="zh-CN"/>
        </w:rPr>
        <w:t>Scarecrow Press, Inc.,</w:t>
      </w:r>
      <w:r>
        <w:rPr>
          <w:rFonts w:asciiTheme="majorBidi" w:hAnsiTheme="majorBidi" w:cstheme="majorBidi"/>
          <w:sz w:val="24"/>
          <w:szCs w:val="24"/>
          <w:lang w:eastAsia="zh-CN"/>
        </w:rPr>
        <w:t xml:space="preserve"> 2007, Lanham</w:t>
      </w:r>
    </w:p>
    <w:p w14:paraId="06A474A6" w14:textId="77777777" w:rsidR="002C0A3F" w:rsidRDefault="002C0A3F" w:rsidP="008F3E49">
      <w:pPr>
        <w:autoSpaceDE w:val="0"/>
        <w:autoSpaceDN w:val="0"/>
        <w:adjustRightInd w:val="0"/>
        <w:spacing w:line="360" w:lineRule="auto"/>
        <w:rPr>
          <w:rFonts w:asciiTheme="majorBidi" w:hAnsiTheme="majorBidi" w:cstheme="majorBidi"/>
          <w:sz w:val="24"/>
          <w:szCs w:val="24"/>
          <w:lang w:eastAsia="zh-CN"/>
        </w:rPr>
      </w:pPr>
    </w:p>
    <w:p w14:paraId="6E1BB72E" w14:textId="77777777" w:rsidR="00D52AF3" w:rsidRDefault="00D52AF3" w:rsidP="008F3E49">
      <w:pPr>
        <w:autoSpaceDE w:val="0"/>
        <w:autoSpaceDN w:val="0"/>
        <w:adjustRightInd w:val="0"/>
        <w:spacing w:line="360" w:lineRule="auto"/>
        <w:rPr>
          <w:rFonts w:asciiTheme="majorBidi" w:hAnsiTheme="majorBidi" w:cstheme="majorBidi"/>
          <w:sz w:val="24"/>
          <w:szCs w:val="24"/>
          <w:lang w:eastAsia="zh-CN"/>
        </w:rPr>
      </w:pPr>
      <w:r>
        <w:rPr>
          <w:rFonts w:asciiTheme="majorBidi" w:hAnsiTheme="majorBidi" w:cstheme="majorBidi"/>
          <w:sz w:val="24"/>
          <w:szCs w:val="24"/>
          <w:lang w:eastAsia="zh-CN"/>
        </w:rPr>
        <w:t xml:space="preserve">Sutter, Robert. </w:t>
      </w:r>
      <w:r w:rsidRPr="00A808FF">
        <w:rPr>
          <w:rFonts w:asciiTheme="majorBidi" w:hAnsiTheme="majorBidi" w:cstheme="majorBidi"/>
          <w:sz w:val="24"/>
          <w:szCs w:val="24"/>
          <w:lang w:eastAsia="zh-CN"/>
        </w:rPr>
        <w:t>„</w:t>
      </w:r>
      <w:r>
        <w:rPr>
          <w:rFonts w:asciiTheme="majorBidi" w:hAnsiTheme="majorBidi" w:cstheme="majorBidi"/>
          <w:sz w:val="24"/>
          <w:szCs w:val="24"/>
          <w:lang w:eastAsia="zh-CN"/>
        </w:rPr>
        <w:t xml:space="preserve">Historical Dictionary of United States-China Relations”, </w:t>
      </w:r>
      <w:r>
        <w:rPr>
          <w:rFonts w:asciiTheme="majorBidi" w:hAnsiTheme="majorBidi" w:cstheme="majorBidi"/>
          <w:i/>
          <w:iCs/>
          <w:sz w:val="24"/>
          <w:szCs w:val="24"/>
          <w:lang w:eastAsia="zh-CN"/>
        </w:rPr>
        <w:t xml:space="preserve">Historical Dictionaries of U.S. Diplomacy, No. 2, </w:t>
      </w:r>
      <w:r>
        <w:rPr>
          <w:rFonts w:asciiTheme="majorBidi" w:hAnsiTheme="majorBidi" w:cstheme="majorBidi"/>
          <w:sz w:val="24"/>
          <w:szCs w:val="24"/>
          <w:lang w:eastAsia="zh-CN"/>
        </w:rPr>
        <w:t>Scarecrow Press, Inc., Lanham, 2006</w:t>
      </w:r>
    </w:p>
    <w:p w14:paraId="384F465D" w14:textId="77777777" w:rsidR="002C0A3F" w:rsidRDefault="002C0A3F" w:rsidP="008F3E49">
      <w:pPr>
        <w:spacing w:line="360" w:lineRule="auto"/>
        <w:rPr>
          <w:rFonts w:asciiTheme="majorBidi" w:hAnsiTheme="majorBidi" w:cstheme="majorBidi"/>
          <w:sz w:val="24"/>
          <w:szCs w:val="24"/>
        </w:rPr>
      </w:pPr>
    </w:p>
    <w:p w14:paraId="544B31EE" w14:textId="77777777" w:rsidR="00D52AF3" w:rsidRDefault="00D52AF3" w:rsidP="008F3E49">
      <w:pPr>
        <w:spacing w:line="360" w:lineRule="auto"/>
        <w:rPr>
          <w:rFonts w:asciiTheme="majorBidi" w:hAnsiTheme="majorBidi" w:cstheme="majorBidi"/>
          <w:sz w:val="24"/>
          <w:szCs w:val="24"/>
        </w:rPr>
      </w:pPr>
      <w:r>
        <w:rPr>
          <w:rFonts w:asciiTheme="majorBidi" w:hAnsiTheme="majorBidi" w:cstheme="majorBidi"/>
          <w:sz w:val="24"/>
          <w:szCs w:val="24"/>
        </w:rPr>
        <w:lastRenderedPageBreak/>
        <w:t>Thaxton, Jr., Ralph. A., “Catastrophe and Contention in Rural China”, Cambridge University Press, New York, 2008</w:t>
      </w:r>
    </w:p>
    <w:p w14:paraId="63C750A0" w14:textId="77777777" w:rsidR="00D52AF3" w:rsidRDefault="00D52AF3" w:rsidP="008F3E49">
      <w:pPr>
        <w:pStyle w:val="Heading1"/>
        <w:spacing w:line="360" w:lineRule="auto"/>
        <w:rPr>
          <w:rFonts w:asciiTheme="majorBidi" w:hAnsiTheme="majorBidi" w:cstheme="majorBidi"/>
          <w:sz w:val="24"/>
          <w:szCs w:val="24"/>
          <w:lang w:eastAsia="zh-CN"/>
        </w:rPr>
      </w:pPr>
      <w:r>
        <w:rPr>
          <w:rFonts w:asciiTheme="majorBidi" w:hAnsiTheme="majorBidi" w:cstheme="majorBidi"/>
          <w:sz w:val="24"/>
          <w:szCs w:val="24"/>
          <w:lang w:eastAsia="zh-CN"/>
        </w:rPr>
        <w:t xml:space="preserve">Wang, Yin, </w:t>
      </w:r>
      <w:r w:rsidRPr="00AF6CC8">
        <w:rPr>
          <w:sz w:val="28"/>
          <w:szCs w:val="28"/>
          <w:lang w:eastAsia="zh-CN"/>
        </w:rPr>
        <w:t>求是：</w:t>
      </w:r>
      <w:r w:rsidRPr="00AF6CC8">
        <w:rPr>
          <w:sz w:val="28"/>
          <w:szCs w:val="28"/>
          <w:lang w:eastAsia="zh-CN"/>
        </w:rPr>
        <w:t>“</w:t>
      </w:r>
      <w:r w:rsidRPr="00AF6CC8">
        <w:rPr>
          <w:sz w:val="28"/>
          <w:szCs w:val="28"/>
          <w:lang w:eastAsia="zh-CN"/>
        </w:rPr>
        <w:t>一带一路</w:t>
      </w:r>
      <w:r w:rsidRPr="00AF6CC8">
        <w:rPr>
          <w:sz w:val="28"/>
          <w:szCs w:val="28"/>
          <w:lang w:eastAsia="zh-CN"/>
        </w:rPr>
        <w:t>”</w:t>
      </w:r>
      <w:r w:rsidRPr="00AF6CC8">
        <w:rPr>
          <w:sz w:val="28"/>
          <w:szCs w:val="28"/>
          <w:lang w:eastAsia="zh-CN"/>
        </w:rPr>
        <w:t>填补全球发展议程的空</w:t>
      </w:r>
      <w:r w:rsidRPr="00AF6CC8">
        <w:rPr>
          <w:rFonts w:ascii="SimSun" w:hAnsi="SimSun" w:cs="SimSun" w:hint="eastAsia"/>
          <w:sz w:val="28"/>
          <w:szCs w:val="28"/>
          <w:lang w:eastAsia="zh-CN"/>
        </w:rPr>
        <w:t>白</w:t>
      </w:r>
      <w:r>
        <w:rPr>
          <w:rFonts w:ascii="SimSun" w:hAnsi="SimSun" w:cs="SimSun"/>
          <w:sz w:val="28"/>
          <w:szCs w:val="28"/>
          <w:lang w:eastAsia="zh-CN"/>
        </w:rPr>
        <w:t xml:space="preserve">, </w:t>
      </w:r>
      <w:r w:rsidRPr="00AF6CC8">
        <w:rPr>
          <w:rFonts w:asciiTheme="majorBidi" w:hAnsiTheme="majorBidi" w:cstheme="majorBidi"/>
          <w:sz w:val="24"/>
          <w:szCs w:val="24"/>
          <w:lang w:eastAsia="zh-CN"/>
        </w:rPr>
        <w:t>24.08.2019</w:t>
      </w:r>
      <w:r>
        <w:rPr>
          <w:rFonts w:asciiTheme="majorBidi" w:hAnsiTheme="majorBidi" w:cstheme="majorBidi"/>
          <w:sz w:val="24"/>
          <w:szCs w:val="24"/>
          <w:lang w:eastAsia="zh-CN"/>
        </w:rPr>
        <w:t xml:space="preserve">, </w:t>
      </w:r>
      <w:hyperlink r:id="rId8" w:history="1">
        <w:r w:rsidRPr="00201F88">
          <w:rPr>
            <w:rStyle w:val="Hyperlink"/>
            <w:rFonts w:asciiTheme="majorBidi" w:hAnsiTheme="majorBidi" w:cstheme="majorBidi"/>
            <w:sz w:val="24"/>
            <w:szCs w:val="24"/>
            <w:lang w:eastAsia="zh-CN"/>
          </w:rPr>
          <w:t>www.yidaiyilu.gov.cn</w:t>
        </w:r>
      </w:hyperlink>
    </w:p>
    <w:p w14:paraId="706CE9CE" w14:textId="77777777" w:rsidR="00D52AF3" w:rsidRDefault="00D52AF3" w:rsidP="008F3E49">
      <w:pPr>
        <w:spacing w:line="360" w:lineRule="auto"/>
        <w:rPr>
          <w:rFonts w:asciiTheme="majorBidi" w:hAnsiTheme="majorBidi" w:cstheme="majorBidi"/>
          <w:sz w:val="24"/>
          <w:szCs w:val="24"/>
        </w:rPr>
      </w:pPr>
      <w:r>
        <w:rPr>
          <w:rStyle w:val="fn"/>
          <w:rFonts w:asciiTheme="majorBidi" w:hAnsiTheme="majorBidi" w:cstheme="majorBidi"/>
          <w:sz w:val="24"/>
          <w:szCs w:val="24"/>
          <w:lang w:eastAsia="zh-CN"/>
        </w:rPr>
        <w:t xml:space="preserve">Wang, </w:t>
      </w:r>
      <w:proofErr w:type="spellStart"/>
      <w:r>
        <w:rPr>
          <w:rStyle w:val="fn"/>
          <w:rFonts w:asciiTheme="majorBidi" w:hAnsiTheme="majorBidi" w:cstheme="majorBidi"/>
          <w:sz w:val="24"/>
          <w:szCs w:val="24"/>
          <w:lang w:eastAsia="zh-CN"/>
        </w:rPr>
        <w:t>Yizhou</w:t>
      </w:r>
      <w:proofErr w:type="spellEnd"/>
      <w:r>
        <w:rPr>
          <w:rStyle w:val="fn"/>
          <w:rFonts w:asciiTheme="majorBidi" w:hAnsiTheme="majorBidi" w:cstheme="majorBidi"/>
          <w:sz w:val="24"/>
          <w:szCs w:val="24"/>
          <w:lang w:eastAsia="zh-CN"/>
        </w:rPr>
        <w:t>. “</w:t>
      </w:r>
      <w:proofErr w:type="spellStart"/>
      <w:r w:rsidRPr="007F1C84">
        <w:rPr>
          <w:sz w:val="28"/>
          <w:szCs w:val="28"/>
        </w:rPr>
        <w:t>创造性介入：中国外交新取</w:t>
      </w:r>
      <w:r w:rsidRPr="007F1C84">
        <w:rPr>
          <w:rFonts w:ascii="SimSun" w:hAnsi="SimSun" w:cs="SimSun" w:hint="eastAsia"/>
          <w:sz w:val="28"/>
          <w:szCs w:val="28"/>
        </w:rPr>
        <w:t>向</w:t>
      </w:r>
      <w:proofErr w:type="spellEnd"/>
      <w:r>
        <w:rPr>
          <w:rFonts w:ascii="SimSun" w:hAnsi="SimSun" w:cs="SimSun"/>
          <w:sz w:val="28"/>
          <w:szCs w:val="28"/>
        </w:rPr>
        <w:t xml:space="preserve">”, </w:t>
      </w:r>
      <w:r w:rsidRPr="007F1C84">
        <w:rPr>
          <w:rFonts w:asciiTheme="majorBidi" w:hAnsiTheme="majorBidi" w:cstheme="majorBidi"/>
          <w:sz w:val="24"/>
          <w:szCs w:val="24"/>
        </w:rPr>
        <w:t>Beijing Book Co. Inc.</w:t>
      </w:r>
      <w:r>
        <w:rPr>
          <w:rFonts w:asciiTheme="majorBidi" w:hAnsiTheme="majorBidi" w:cstheme="majorBidi"/>
          <w:sz w:val="24"/>
          <w:szCs w:val="24"/>
        </w:rPr>
        <w:t>, Beijing, 2011</w:t>
      </w:r>
    </w:p>
    <w:p w14:paraId="1D528251" w14:textId="77777777" w:rsidR="002C0A3F" w:rsidRDefault="002C0A3F" w:rsidP="008F3E49">
      <w:pPr>
        <w:spacing w:line="360" w:lineRule="auto"/>
        <w:jc w:val="both"/>
        <w:rPr>
          <w:rFonts w:ascii="Times New Roman" w:hAnsi="Times New Roman" w:cs="Times New Roman"/>
          <w:sz w:val="24"/>
          <w:szCs w:val="24"/>
        </w:rPr>
      </w:pPr>
    </w:p>
    <w:p w14:paraId="015E2849" w14:textId="77777777" w:rsidR="00D52AF3" w:rsidRDefault="00D52AF3" w:rsidP="008F3E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Wright, Teresa. </w:t>
      </w:r>
      <w:r w:rsidRPr="00BF37EB">
        <w:rPr>
          <w:rFonts w:ascii="Times New Roman" w:hAnsi="Times New Roman" w:cs="Times New Roman"/>
          <w:sz w:val="24"/>
          <w:szCs w:val="24"/>
        </w:rPr>
        <w:t>„</w:t>
      </w:r>
      <w:r>
        <w:rPr>
          <w:rFonts w:ascii="Times New Roman" w:hAnsi="Times New Roman" w:cs="Times New Roman"/>
          <w:sz w:val="24"/>
          <w:szCs w:val="24"/>
        </w:rPr>
        <w:t xml:space="preserve">Accepting Authoritarianism, </w:t>
      </w:r>
      <w:r w:rsidRPr="00FD588C">
        <w:rPr>
          <w:rFonts w:ascii="Times New Roman" w:hAnsi="Times New Roman" w:cs="Times New Roman"/>
          <w:sz w:val="24"/>
          <w:szCs w:val="24"/>
        </w:rPr>
        <w:t>State-Society Relations in China’s Reform Era</w:t>
      </w:r>
      <w:r>
        <w:rPr>
          <w:rFonts w:ascii="Times New Roman" w:hAnsi="Times New Roman" w:cs="Times New Roman"/>
          <w:sz w:val="24"/>
          <w:szCs w:val="24"/>
        </w:rPr>
        <w:t>”, Stanford University Press, Stanford, 2010</w:t>
      </w:r>
    </w:p>
    <w:p w14:paraId="143C173E" w14:textId="77777777" w:rsidR="002C0A3F" w:rsidRDefault="002C0A3F" w:rsidP="008F3E49">
      <w:pPr>
        <w:pStyle w:val="Heading1"/>
        <w:spacing w:before="0" w:after="0" w:line="360" w:lineRule="auto"/>
        <w:rPr>
          <w:rFonts w:asciiTheme="majorBidi" w:hAnsiTheme="majorBidi" w:cstheme="majorBidi"/>
          <w:sz w:val="24"/>
          <w:szCs w:val="24"/>
          <w:lang w:eastAsia="zh-CN"/>
        </w:rPr>
      </w:pPr>
    </w:p>
    <w:p w14:paraId="60546B22" w14:textId="77777777" w:rsidR="00D52AF3" w:rsidRDefault="00D52AF3" w:rsidP="008F3E49">
      <w:pPr>
        <w:pStyle w:val="Heading1"/>
        <w:spacing w:before="0" w:after="0" w:line="360" w:lineRule="auto"/>
        <w:rPr>
          <w:rFonts w:asciiTheme="majorBidi" w:hAnsiTheme="majorBidi" w:cstheme="majorBidi"/>
          <w:sz w:val="24"/>
          <w:szCs w:val="24"/>
          <w:lang w:eastAsia="zh-CN"/>
        </w:rPr>
      </w:pPr>
      <w:proofErr w:type="spellStart"/>
      <w:r>
        <w:rPr>
          <w:rFonts w:asciiTheme="majorBidi" w:hAnsiTheme="majorBidi" w:cstheme="majorBidi"/>
          <w:sz w:val="24"/>
          <w:szCs w:val="24"/>
          <w:lang w:eastAsia="zh-CN"/>
        </w:rPr>
        <w:t>Xue</w:t>
      </w:r>
      <w:proofErr w:type="spellEnd"/>
      <w:r>
        <w:rPr>
          <w:rFonts w:asciiTheme="majorBidi" w:hAnsiTheme="majorBidi" w:cstheme="majorBidi"/>
          <w:sz w:val="24"/>
          <w:szCs w:val="24"/>
          <w:lang w:eastAsia="zh-CN"/>
        </w:rPr>
        <w:t xml:space="preserve">, Yuan. </w:t>
      </w:r>
      <w:r w:rsidRPr="00A216E2">
        <w:rPr>
          <w:rFonts w:asciiTheme="majorBidi" w:cstheme="majorBidi"/>
          <w:sz w:val="28"/>
          <w:szCs w:val="28"/>
          <w:lang w:eastAsia="zh-CN"/>
        </w:rPr>
        <w:t>中华人民共和国与各国建立外交关系日期简</w:t>
      </w:r>
      <w:r w:rsidRPr="00A216E2">
        <w:rPr>
          <w:rFonts w:asciiTheme="majorBidi" w:hAnsi="SimSun" w:cstheme="majorBidi"/>
          <w:sz w:val="28"/>
          <w:szCs w:val="28"/>
          <w:lang w:eastAsia="zh-CN"/>
        </w:rPr>
        <w:t>表</w:t>
      </w:r>
      <w:r>
        <w:rPr>
          <w:rFonts w:asciiTheme="majorBidi" w:hAnsiTheme="majorBidi" w:cstheme="majorBidi"/>
          <w:sz w:val="28"/>
          <w:szCs w:val="28"/>
          <w:lang w:eastAsia="zh-CN"/>
        </w:rPr>
        <w:t>(</w:t>
      </w:r>
      <w:r>
        <w:rPr>
          <w:rFonts w:asciiTheme="majorBidi" w:hAnsiTheme="majorBidi" w:cstheme="majorBidi"/>
          <w:sz w:val="24"/>
          <w:szCs w:val="24"/>
          <w:lang w:eastAsia="zh-CN"/>
        </w:rPr>
        <w:t>A brief summary of People Republic of China`s establishing of diplomatic relations</w:t>
      </w:r>
      <w:r>
        <w:rPr>
          <w:rFonts w:asciiTheme="majorBidi" w:hAnsiTheme="majorBidi" w:cstheme="majorBidi"/>
          <w:sz w:val="28"/>
          <w:szCs w:val="28"/>
          <w:lang w:eastAsia="zh-CN"/>
        </w:rPr>
        <w:t xml:space="preserve">). </w:t>
      </w:r>
      <w:hyperlink r:id="rId9" w:history="1">
        <w:r w:rsidRPr="00B87583">
          <w:rPr>
            <w:rStyle w:val="Hyperlink"/>
            <w:rFonts w:asciiTheme="majorBidi" w:hAnsiTheme="majorBidi" w:cstheme="majorBidi"/>
            <w:sz w:val="24"/>
            <w:szCs w:val="24"/>
            <w:lang w:eastAsia="zh-CN"/>
          </w:rPr>
          <w:t>www.gov.cn</w:t>
        </w:r>
      </w:hyperlink>
      <w:r>
        <w:rPr>
          <w:rFonts w:asciiTheme="majorBidi" w:hAnsiTheme="majorBidi" w:cstheme="majorBidi"/>
          <w:sz w:val="24"/>
          <w:szCs w:val="24"/>
          <w:lang w:eastAsia="zh-CN"/>
        </w:rPr>
        <w:t>, 14.06.2017</w:t>
      </w:r>
    </w:p>
    <w:p w14:paraId="219ED2E1" w14:textId="77777777" w:rsidR="002C0A3F" w:rsidRDefault="002C0A3F" w:rsidP="008F3E49">
      <w:pPr>
        <w:autoSpaceDE w:val="0"/>
        <w:autoSpaceDN w:val="0"/>
        <w:adjustRightInd w:val="0"/>
        <w:spacing w:line="360" w:lineRule="auto"/>
        <w:rPr>
          <w:rFonts w:asciiTheme="majorBidi" w:hAnsiTheme="majorBidi" w:cstheme="majorBidi"/>
          <w:sz w:val="24"/>
          <w:szCs w:val="24"/>
          <w:lang w:val="ro-RO" w:eastAsia="zh-CN"/>
        </w:rPr>
      </w:pPr>
    </w:p>
    <w:p w14:paraId="650CC386" w14:textId="77777777" w:rsidR="00D52AF3" w:rsidRDefault="00D52AF3" w:rsidP="008F3E49">
      <w:pPr>
        <w:autoSpaceDE w:val="0"/>
        <w:autoSpaceDN w:val="0"/>
        <w:adjustRightInd w:val="0"/>
        <w:spacing w:line="360" w:lineRule="auto"/>
        <w:rPr>
          <w:rFonts w:asciiTheme="majorBidi" w:hAnsiTheme="majorBidi" w:cstheme="majorBidi"/>
          <w:sz w:val="24"/>
          <w:szCs w:val="24"/>
          <w:lang w:val="ro-RO" w:eastAsia="zh-CN"/>
        </w:rPr>
      </w:pPr>
      <w:r>
        <w:rPr>
          <w:rFonts w:asciiTheme="majorBidi" w:hAnsiTheme="majorBidi" w:cstheme="majorBidi"/>
          <w:sz w:val="24"/>
          <w:szCs w:val="24"/>
          <w:lang w:val="ro-RO" w:eastAsia="zh-CN"/>
        </w:rPr>
        <w:t>Yang, L. Dali. „Beyond Beijing: Liberalization and the regions in China”, Routledge, London, 1997</w:t>
      </w:r>
    </w:p>
    <w:p w14:paraId="35B5D7F4" w14:textId="77777777" w:rsidR="002C0A3F" w:rsidRDefault="002C0A3F" w:rsidP="008F3E49">
      <w:pPr>
        <w:autoSpaceDE w:val="0"/>
        <w:autoSpaceDN w:val="0"/>
        <w:adjustRightInd w:val="0"/>
        <w:spacing w:line="360" w:lineRule="auto"/>
        <w:rPr>
          <w:rFonts w:asciiTheme="majorBidi" w:hAnsiTheme="majorBidi" w:cstheme="majorBidi"/>
          <w:sz w:val="24"/>
          <w:szCs w:val="24"/>
          <w:lang w:val="ro-RO" w:eastAsia="zh-CN"/>
        </w:rPr>
      </w:pPr>
    </w:p>
    <w:p w14:paraId="1C2A712D" w14:textId="77777777" w:rsidR="00D52AF3" w:rsidRPr="00C663D1" w:rsidRDefault="00D52AF3" w:rsidP="008F3E49">
      <w:pPr>
        <w:autoSpaceDE w:val="0"/>
        <w:autoSpaceDN w:val="0"/>
        <w:adjustRightInd w:val="0"/>
        <w:spacing w:line="360" w:lineRule="auto"/>
        <w:rPr>
          <w:rFonts w:asciiTheme="majorBidi" w:hAnsiTheme="majorBidi" w:cstheme="majorBidi"/>
          <w:sz w:val="24"/>
          <w:szCs w:val="24"/>
          <w:lang w:val="ro-RO" w:eastAsia="zh-CN"/>
        </w:rPr>
      </w:pPr>
      <w:r>
        <w:rPr>
          <w:rFonts w:asciiTheme="majorBidi" w:hAnsiTheme="majorBidi" w:cstheme="majorBidi"/>
          <w:sz w:val="24"/>
          <w:szCs w:val="24"/>
          <w:lang w:val="ro-RO" w:eastAsia="zh-CN"/>
        </w:rPr>
        <w:t xml:space="preserve">Yu, Qipei, </w:t>
      </w:r>
      <w:r w:rsidRPr="00C663D1">
        <w:rPr>
          <w:rFonts w:asciiTheme="majorBidi" w:hAnsiTheme="majorBidi" w:cstheme="majorBidi"/>
          <w:sz w:val="28"/>
          <w:szCs w:val="28"/>
          <w:lang w:val="ro-RO" w:eastAsia="zh-CN"/>
        </w:rPr>
        <w:t>2018</w:t>
      </w:r>
      <w:r w:rsidRPr="00C663D1">
        <w:rPr>
          <w:rFonts w:asciiTheme="majorBidi" w:cstheme="majorBidi"/>
          <w:sz w:val="28"/>
          <w:szCs w:val="28"/>
          <w:lang w:val="ro-RO" w:eastAsia="zh-CN"/>
        </w:rPr>
        <w:t>年四季度和全年国内生产总值（</w:t>
      </w:r>
      <w:r w:rsidRPr="00C663D1">
        <w:rPr>
          <w:rFonts w:asciiTheme="majorBidi" w:hAnsiTheme="majorBidi" w:cstheme="majorBidi"/>
          <w:sz w:val="28"/>
          <w:szCs w:val="28"/>
          <w:lang w:val="ro-RO" w:eastAsia="zh-CN"/>
        </w:rPr>
        <w:t>GDP</w:t>
      </w:r>
      <w:r w:rsidRPr="00C663D1">
        <w:rPr>
          <w:rFonts w:asciiTheme="majorBidi" w:cstheme="majorBidi"/>
          <w:sz w:val="28"/>
          <w:szCs w:val="28"/>
          <w:lang w:val="ro-RO" w:eastAsia="zh-CN"/>
        </w:rPr>
        <w:t>）初步核算结</w:t>
      </w:r>
      <w:r w:rsidRPr="00C663D1">
        <w:rPr>
          <w:rFonts w:asciiTheme="majorBidi" w:hAnsi="SimSun" w:cstheme="majorBidi"/>
          <w:sz w:val="28"/>
          <w:szCs w:val="28"/>
          <w:lang w:val="ro-RO" w:eastAsia="zh-CN"/>
        </w:rPr>
        <w:t>果</w:t>
      </w:r>
      <w:r w:rsidRPr="00C663D1">
        <w:rPr>
          <w:rFonts w:asciiTheme="majorBidi" w:hAnsiTheme="majorBidi" w:cstheme="majorBidi"/>
          <w:sz w:val="28"/>
          <w:szCs w:val="28"/>
          <w:lang w:val="ro-RO" w:eastAsia="zh-CN"/>
        </w:rPr>
        <w:t xml:space="preserve">, </w:t>
      </w:r>
      <w:r w:rsidRPr="00C663D1">
        <w:rPr>
          <w:rFonts w:asciiTheme="majorBidi" w:hAnsiTheme="majorBidi" w:cstheme="majorBidi"/>
          <w:sz w:val="24"/>
          <w:szCs w:val="24"/>
          <w:lang w:val="ro-RO" w:eastAsia="zh-CN"/>
        </w:rPr>
        <w:t xml:space="preserve">22.01.2019, </w:t>
      </w:r>
      <w:hyperlink r:id="rId10" w:history="1">
        <w:r w:rsidRPr="00C663D1">
          <w:rPr>
            <w:rStyle w:val="Hyperlink"/>
            <w:rFonts w:asciiTheme="majorBidi" w:hAnsiTheme="majorBidi" w:cstheme="majorBidi"/>
            <w:sz w:val="24"/>
            <w:szCs w:val="24"/>
            <w:lang w:val="ro-RO" w:eastAsia="zh-CN"/>
          </w:rPr>
          <w:t>www.gov.cn</w:t>
        </w:r>
      </w:hyperlink>
    </w:p>
    <w:p w14:paraId="23449468" w14:textId="77777777" w:rsidR="002C0A3F" w:rsidRPr="00C663D1" w:rsidRDefault="002C0A3F" w:rsidP="008F3E49">
      <w:pPr>
        <w:spacing w:line="360" w:lineRule="auto"/>
        <w:rPr>
          <w:rFonts w:asciiTheme="majorBidi" w:hAnsiTheme="majorBidi" w:cstheme="majorBidi"/>
          <w:sz w:val="24"/>
          <w:szCs w:val="24"/>
          <w:lang w:val="ro-RO" w:eastAsia="zh-CN"/>
        </w:rPr>
      </w:pPr>
    </w:p>
    <w:p w14:paraId="18FE1115" w14:textId="77777777" w:rsidR="00D52AF3" w:rsidRDefault="00D52AF3" w:rsidP="008F3E49">
      <w:pPr>
        <w:spacing w:line="360" w:lineRule="auto"/>
        <w:rPr>
          <w:rFonts w:asciiTheme="majorBidi" w:hAnsiTheme="majorBidi" w:cstheme="majorBidi"/>
          <w:sz w:val="24"/>
          <w:szCs w:val="24"/>
        </w:rPr>
      </w:pPr>
      <w:r>
        <w:rPr>
          <w:rFonts w:asciiTheme="majorBidi" w:hAnsiTheme="majorBidi" w:cstheme="majorBidi"/>
          <w:sz w:val="24"/>
          <w:szCs w:val="24"/>
        </w:rPr>
        <w:t xml:space="preserve">Zhang, Xin. “International Trade Regulation in China”, </w:t>
      </w:r>
      <w:r w:rsidRPr="00C4258F">
        <w:rPr>
          <w:rFonts w:asciiTheme="majorBidi" w:hAnsiTheme="majorBidi" w:cstheme="majorBidi"/>
          <w:sz w:val="24"/>
          <w:szCs w:val="24"/>
        </w:rPr>
        <w:t>Volume 2 in the China and International Economic Law Series</w:t>
      </w:r>
      <w:r>
        <w:rPr>
          <w:rFonts w:asciiTheme="majorBidi" w:hAnsiTheme="majorBidi" w:cstheme="majorBidi"/>
          <w:sz w:val="24"/>
          <w:szCs w:val="24"/>
        </w:rPr>
        <w:t>, Hurt Publishing, Portland, 2006</w:t>
      </w:r>
    </w:p>
    <w:p w14:paraId="65E2080D" w14:textId="77777777" w:rsidR="00D52AF3" w:rsidRDefault="00D52AF3" w:rsidP="008F3E49">
      <w:pPr>
        <w:pStyle w:val="Heading1"/>
        <w:spacing w:line="360" w:lineRule="auto"/>
        <w:rPr>
          <w:rFonts w:asciiTheme="majorBidi" w:hAnsiTheme="majorBidi" w:cstheme="majorBidi"/>
          <w:sz w:val="24"/>
          <w:szCs w:val="24"/>
        </w:rPr>
      </w:pPr>
      <w:r w:rsidRPr="00A65AB1">
        <w:rPr>
          <w:rFonts w:asciiTheme="majorBidi" w:hAnsiTheme="majorBidi" w:cstheme="majorBidi" w:hint="eastAsia"/>
          <w:sz w:val="28"/>
          <w:szCs w:val="28"/>
          <w:lang w:eastAsia="zh-CN"/>
        </w:rPr>
        <w:t>新华社</w:t>
      </w:r>
      <w:r>
        <w:rPr>
          <w:rFonts w:asciiTheme="majorBidi" w:hAnsiTheme="majorBidi" w:cstheme="majorBidi" w:hint="eastAsia"/>
          <w:b/>
          <w:bCs/>
          <w:sz w:val="24"/>
          <w:szCs w:val="24"/>
          <w:lang w:eastAsia="zh-CN"/>
        </w:rPr>
        <w:t>（</w:t>
      </w:r>
      <w:r>
        <w:rPr>
          <w:rFonts w:asciiTheme="majorBidi" w:hAnsiTheme="majorBidi" w:cstheme="majorBidi"/>
          <w:i/>
          <w:iCs/>
          <w:sz w:val="24"/>
          <w:szCs w:val="24"/>
          <w:lang w:eastAsia="zh-CN"/>
        </w:rPr>
        <w:t>Xinhua News Agency</w:t>
      </w:r>
      <w:r>
        <w:rPr>
          <w:rFonts w:asciiTheme="majorBidi" w:hAnsiTheme="majorBidi" w:cstheme="majorBidi" w:hint="eastAsia"/>
          <w:i/>
          <w:iCs/>
          <w:sz w:val="24"/>
          <w:szCs w:val="24"/>
          <w:lang w:eastAsia="zh-CN"/>
        </w:rPr>
        <w:t>）</w:t>
      </w:r>
      <w:r>
        <w:rPr>
          <w:rFonts w:asciiTheme="majorBidi" w:hAnsiTheme="majorBidi" w:cstheme="majorBidi"/>
          <w:i/>
          <w:iCs/>
          <w:sz w:val="24"/>
          <w:szCs w:val="24"/>
          <w:lang w:eastAsia="zh-CN"/>
        </w:rPr>
        <w:t xml:space="preserve">, </w:t>
      </w:r>
      <w:r w:rsidRPr="00A65AB1">
        <w:rPr>
          <w:sz w:val="28"/>
          <w:szCs w:val="28"/>
        </w:rPr>
        <w:t>中华人民共和国大事记（</w:t>
      </w:r>
      <w:r w:rsidRPr="00A65AB1">
        <w:rPr>
          <w:sz w:val="28"/>
          <w:szCs w:val="28"/>
        </w:rPr>
        <w:t>1949</w:t>
      </w:r>
      <w:r w:rsidRPr="00A65AB1">
        <w:rPr>
          <w:sz w:val="28"/>
          <w:szCs w:val="28"/>
        </w:rPr>
        <w:t>年</w:t>
      </w:r>
      <w:r w:rsidRPr="00A65AB1">
        <w:rPr>
          <w:sz w:val="28"/>
          <w:szCs w:val="28"/>
        </w:rPr>
        <w:t>10</w:t>
      </w:r>
      <w:r w:rsidRPr="00A65AB1">
        <w:rPr>
          <w:sz w:val="28"/>
          <w:szCs w:val="28"/>
        </w:rPr>
        <w:t>月－</w:t>
      </w:r>
      <w:r w:rsidRPr="00A65AB1">
        <w:rPr>
          <w:sz w:val="28"/>
          <w:szCs w:val="28"/>
        </w:rPr>
        <w:t>2009</w:t>
      </w:r>
      <w:r w:rsidRPr="00A65AB1">
        <w:rPr>
          <w:sz w:val="28"/>
          <w:szCs w:val="28"/>
        </w:rPr>
        <w:t>年</w:t>
      </w:r>
      <w:r w:rsidRPr="00A65AB1">
        <w:rPr>
          <w:sz w:val="28"/>
          <w:szCs w:val="28"/>
        </w:rPr>
        <w:t>9</w:t>
      </w:r>
      <w:r w:rsidRPr="00A65AB1">
        <w:rPr>
          <w:sz w:val="28"/>
          <w:szCs w:val="28"/>
        </w:rPr>
        <w:t>月</w:t>
      </w:r>
      <w:r>
        <w:rPr>
          <w:rFonts w:ascii="SimSun" w:hAnsi="SimSun" w:cs="SimSun"/>
          <w:sz w:val="28"/>
          <w:szCs w:val="28"/>
        </w:rPr>
        <w:t>）,</w:t>
      </w:r>
      <w:r w:rsidRPr="00BE15E2">
        <w:rPr>
          <w:rFonts w:asciiTheme="majorBidi" w:hAnsiTheme="majorBidi" w:cstheme="majorBidi"/>
          <w:sz w:val="24"/>
          <w:szCs w:val="24"/>
        </w:rPr>
        <w:t>09.10.2009</w:t>
      </w:r>
      <w:r>
        <w:rPr>
          <w:rFonts w:asciiTheme="majorBidi" w:hAnsiTheme="majorBidi" w:cstheme="majorBidi"/>
          <w:sz w:val="24"/>
          <w:szCs w:val="24"/>
        </w:rPr>
        <w:t xml:space="preserve">, </w:t>
      </w:r>
      <w:hyperlink r:id="rId11" w:history="1">
        <w:r w:rsidRPr="00201F88">
          <w:rPr>
            <w:rStyle w:val="Hyperlink"/>
            <w:rFonts w:asciiTheme="majorBidi" w:hAnsiTheme="majorBidi" w:cstheme="majorBidi"/>
            <w:sz w:val="24"/>
            <w:szCs w:val="24"/>
          </w:rPr>
          <w:t>www.gov.cn</w:t>
        </w:r>
      </w:hyperlink>
    </w:p>
    <w:p w14:paraId="2B5BC81F" w14:textId="77777777" w:rsidR="0065573F" w:rsidRPr="0065573F" w:rsidRDefault="0065573F" w:rsidP="008F3E49">
      <w:pPr>
        <w:spacing w:line="360" w:lineRule="auto"/>
        <w:rPr>
          <w:rFonts w:asciiTheme="majorBidi" w:hAnsiTheme="majorBidi" w:cstheme="majorBidi"/>
          <w:sz w:val="24"/>
          <w:szCs w:val="24"/>
          <w:lang w:val="ro-RO" w:eastAsia="zh-CN"/>
        </w:rPr>
      </w:pPr>
    </w:p>
    <w:p w14:paraId="7B19083A" w14:textId="77777777" w:rsidR="00BB75F0" w:rsidRPr="00C73697" w:rsidRDefault="00BB75F0" w:rsidP="008F3E49">
      <w:pPr>
        <w:spacing w:line="360" w:lineRule="auto"/>
        <w:jc w:val="both"/>
        <w:rPr>
          <w:rFonts w:ascii="Times New Roman" w:hAnsi="Times New Roman" w:cs="Times New Roman"/>
          <w:sz w:val="24"/>
          <w:szCs w:val="24"/>
          <w:lang w:val="ro-RO" w:eastAsia="zh-CN"/>
        </w:rPr>
      </w:pPr>
    </w:p>
    <w:p w14:paraId="0A5D9767" w14:textId="77777777" w:rsidR="00E30345" w:rsidRPr="00C73697" w:rsidRDefault="00E30345" w:rsidP="008F3E49">
      <w:pPr>
        <w:spacing w:line="360" w:lineRule="auto"/>
        <w:jc w:val="both"/>
        <w:rPr>
          <w:rFonts w:ascii="Times New Roman" w:hAnsi="Times New Roman" w:cs="Times New Roman"/>
          <w:sz w:val="24"/>
          <w:szCs w:val="24"/>
          <w:lang w:val="ro-RO" w:eastAsia="zh-CN"/>
        </w:rPr>
      </w:pPr>
    </w:p>
    <w:p w14:paraId="4386077C" w14:textId="77777777" w:rsidR="001438C4" w:rsidRPr="00521E71" w:rsidRDefault="001438C4" w:rsidP="008F3E49">
      <w:pPr>
        <w:spacing w:line="360" w:lineRule="auto"/>
        <w:ind w:firstLine="720"/>
        <w:jc w:val="both"/>
        <w:rPr>
          <w:rFonts w:ascii="Times New Roman" w:hAnsi="Times New Roman" w:cs="Times New Roman"/>
          <w:i/>
          <w:iCs/>
          <w:sz w:val="24"/>
          <w:szCs w:val="24"/>
          <w:lang w:val="ro-RO" w:eastAsia="zh-CN"/>
        </w:rPr>
      </w:pPr>
    </w:p>
    <w:sectPr w:rsidR="001438C4" w:rsidRPr="00521E71" w:rsidSect="00DE197A">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88A19" w14:textId="77777777" w:rsidR="00583218" w:rsidRDefault="00583218" w:rsidP="009E72B6">
      <w:pPr>
        <w:spacing w:line="240" w:lineRule="auto"/>
      </w:pPr>
      <w:r>
        <w:separator/>
      </w:r>
    </w:p>
  </w:endnote>
  <w:endnote w:type="continuationSeparator" w:id="0">
    <w:p w14:paraId="6D6EF63A" w14:textId="77777777" w:rsidR="00583218" w:rsidRDefault="00583218" w:rsidP="009E72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1" w:subsetted="1" w:fontKey="{4E61416B-8D6D-4C48-A019-B57E3DA46580}"/>
    <w:embedBold r:id="rId2" w:subsetted="1" w:fontKey="{9F4851F1-5257-444B-9023-6218208B0FDA}"/>
    <w:embedItalic r:id="rId3" w:subsetted="1" w:fontKey="{8B8682FB-9B45-4341-AB94-6105265911BF}"/>
  </w:font>
  <w:font w:name="Calibri">
    <w:panose1 w:val="020F0502020204030204"/>
    <w:charset w:val="00"/>
    <w:family w:val="swiss"/>
    <w:pitch w:val="variable"/>
    <w:sig w:usb0="E00002FF" w:usb1="4000ACFF" w:usb2="00000001" w:usb3="00000000" w:csb0="0000019F" w:csb1="00000000"/>
    <w:embedRegular r:id="rId4" w:fontKey="{4665264C-0AEF-4A84-95D2-A35296F12BFF}"/>
    <w:embedItalic r:id="rId5" w:fontKey="{4950C44A-3FE1-44DD-8DC1-1860909D767D}"/>
  </w:font>
  <w:font w:name="Cambria">
    <w:panose1 w:val="02040503050406030204"/>
    <w:charset w:val="00"/>
    <w:family w:val="roman"/>
    <w:pitch w:val="variable"/>
    <w:sig w:usb0="E00002FF" w:usb1="400004FF" w:usb2="00000000" w:usb3="00000000" w:csb0="0000019F" w:csb1="00000000"/>
    <w:embedRegular r:id="rId6" w:fontKey="{9029DDDE-7D65-4E95-BEB9-089FFC070D6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8CC55" w14:textId="77777777" w:rsidR="00583218" w:rsidRDefault="00583218" w:rsidP="009E72B6">
      <w:pPr>
        <w:spacing w:line="240" w:lineRule="auto"/>
      </w:pPr>
      <w:r>
        <w:separator/>
      </w:r>
    </w:p>
  </w:footnote>
  <w:footnote w:type="continuationSeparator" w:id="0">
    <w:p w14:paraId="0C57EB2C" w14:textId="77777777" w:rsidR="00583218" w:rsidRDefault="00583218" w:rsidP="009E72B6">
      <w:pPr>
        <w:spacing w:line="240" w:lineRule="auto"/>
      </w:pPr>
      <w:r>
        <w:continuationSeparator/>
      </w:r>
    </w:p>
  </w:footnote>
  <w:footnote w:id="1">
    <w:p w14:paraId="13A39075" w14:textId="77777777" w:rsidR="00473935" w:rsidRPr="002B7759" w:rsidRDefault="00473935" w:rsidP="00E94F47">
      <w:pPr>
        <w:pStyle w:val="FootnoteText"/>
        <w:rPr>
          <w:rFonts w:asciiTheme="majorHAnsi" w:hAnsiTheme="majorHAnsi" w:cs="Times New Roman"/>
          <w:sz w:val="18"/>
          <w:szCs w:val="18"/>
          <w:lang w:val="ro-RO"/>
        </w:rPr>
      </w:pPr>
      <w:r w:rsidRPr="002B7759">
        <w:rPr>
          <w:rStyle w:val="FootnoteReference"/>
          <w:rFonts w:asciiTheme="majorHAnsi" w:hAnsiTheme="majorHAnsi"/>
          <w:sz w:val="18"/>
          <w:szCs w:val="18"/>
        </w:rPr>
        <w:footnoteRef/>
      </w:r>
      <w:bookmarkStart w:id="0" w:name="_Hlk18860089"/>
      <w:r w:rsidRPr="002B7759">
        <w:rPr>
          <w:rFonts w:asciiTheme="majorHAnsi" w:hAnsiTheme="majorHAnsi" w:cs="Times New Roman"/>
          <w:sz w:val="18"/>
          <w:szCs w:val="18"/>
        </w:rPr>
        <w:t xml:space="preserve"> David </w:t>
      </w:r>
      <w:proofErr w:type="spellStart"/>
      <w:r w:rsidRPr="002B7759">
        <w:rPr>
          <w:rFonts w:asciiTheme="majorHAnsi" w:hAnsiTheme="majorHAnsi" w:cs="Times New Roman"/>
          <w:sz w:val="18"/>
          <w:szCs w:val="18"/>
        </w:rPr>
        <w:t>Shambaugh</w:t>
      </w:r>
      <w:proofErr w:type="spellEnd"/>
      <w:r w:rsidRPr="002B7759">
        <w:rPr>
          <w:rFonts w:asciiTheme="majorHAnsi" w:hAnsiTheme="majorHAnsi" w:cs="Times New Roman"/>
          <w:sz w:val="18"/>
          <w:szCs w:val="18"/>
        </w:rPr>
        <w:t xml:space="preserve">, Eberhard </w:t>
      </w:r>
      <w:proofErr w:type="spellStart"/>
      <w:r w:rsidRPr="002B7759">
        <w:rPr>
          <w:rFonts w:asciiTheme="majorHAnsi" w:hAnsiTheme="majorHAnsi" w:cs="Times New Roman"/>
          <w:sz w:val="18"/>
          <w:szCs w:val="18"/>
        </w:rPr>
        <w:t>Sandschneider</w:t>
      </w:r>
      <w:proofErr w:type="spellEnd"/>
      <w:r w:rsidRPr="002B7759">
        <w:rPr>
          <w:rFonts w:asciiTheme="majorHAnsi" w:hAnsiTheme="majorHAnsi" w:cs="Times New Roman"/>
          <w:sz w:val="18"/>
          <w:szCs w:val="18"/>
        </w:rPr>
        <w:t xml:space="preserve"> and Zhou Hong, </w:t>
      </w:r>
      <w:bookmarkStart w:id="1" w:name="_Hlk18859550"/>
      <w:r w:rsidRPr="002B7759">
        <w:rPr>
          <w:rFonts w:asciiTheme="majorHAnsi" w:hAnsiTheme="majorHAnsi" w:cs="Times New Roman"/>
          <w:sz w:val="18"/>
          <w:szCs w:val="18"/>
        </w:rPr>
        <w:t>China-</w:t>
      </w:r>
      <w:bookmarkEnd w:id="0"/>
      <w:r w:rsidRPr="002B7759">
        <w:rPr>
          <w:rFonts w:asciiTheme="majorHAnsi" w:hAnsiTheme="majorHAnsi" w:cs="Times New Roman"/>
          <w:sz w:val="18"/>
          <w:szCs w:val="18"/>
        </w:rPr>
        <w:t>Europe Relations</w:t>
      </w:r>
      <w:bookmarkEnd w:id="1"/>
      <w:r w:rsidRPr="002B7759">
        <w:rPr>
          <w:rFonts w:asciiTheme="majorHAnsi" w:hAnsiTheme="majorHAnsi" w:cs="Times New Roman"/>
          <w:sz w:val="18"/>
          <w:szCs w:val="18"/>
        </w:rPr>
        <w:t>, p.3.</w:t>
      </w:r>
    </w:p>
  </w:footnote>
  <w:footnote w:id="2">
    <w:p w14:paraId="04E99D5E" w14:textId="77777777" w:rsidR="00473935" w:rsidRPr="002B7759" w:rsidRDefault="00473935">
      <w:pPr>
        <w:pStyle w:val="FootnoteText"/>
        <w:rPr>
          <w:rFonts w:asciiTheme="majorHAnsi" w:hAnsiTheme="majorHAnsi" w:cs="Times New Roman"/>
          <w:sz w:val="18"/>
          <w:szCs w:val="18"/>
          <w:lang w:val="ro-RO"/>
        </w:rPr>
      </w:pPr>
      <w:r w:rsidRPr="002B7759">
        <w:rPr>
          <w:rStyle w:val="FootnoteReference"/>
          <w:rFonts w:asciiTheme="majorHAnsi" w:hAnsiTheme="majorHAnsi" w:cs="Times New Roman"/>
          <w:sz w:val="18"/>
          <w:szCs w:val="18"/>
        </w:rPr>
        <w:footnoteRef/>
      </w:r>
      <w:r w:rsidRPr="002B7759">
        <w:rPr>
          <w:rFonts w:asciiTheme="majorHAnsi" w:hAnsiTheme="majorHAnsi" w:cs="Times New Roman"/>
          <w:sz w:val="18"/>
          <w:szCs w:val="18"/>
          <w:lang w:val="ro-RO"/>
        </w:rPr>
        <w:t xml:space="preserve"> </w:t>
      </w:r>
      <w:r w:rsidRPr="002B7759">
        <w:rPr>
          <w:rFonts w:asciiTheme="majorHAnsi" w:hAnsiTheme="majorHAnsi" w:cs="Times New Roman"/>
          <w:sz w:val="18"/>
          <w:szCs w:val="18"/>
          <w:lang w:val="ro-RO"/>
        </w:rPr>
        <w:t>Nicola Casarini, Remaking Global Order – The evolution of Europe-China Relations and its Implications for East Asia and the United States, Introduction, p.1</w:t>
      </w:r>
    </w:p>
  </w:footnote>
  <w:footnote w:id="3">
    <w:p w14:paraId="1146CFDB" w14:textId="77777777" w:rsidR="00473935" w:rsidRPr="002B7759" w:rsidRDefault="00473935">
      <w:pPr>
        <w:pStyle w:val="FootnoteText"/>
        <w:rPr>
          <w:rFonts w:asciiTheme="majorHAnsi" w:hAnsiTheme="majorHAnsi"/>
          <w:sz w:val="18"/>
          <w:szCs w:val="18"/>
          <w:lang w:val="ro-RO"/>
        </w:rPr>
      </w:pPr>
      <w:r w:rsidRPr="002B7759">
        <w:rPr>
          <w:rStyle w:val="FootnoteReference"/>
          <w:rFonts w:asciiTheme="majorHAnsi" w:hAnsiTheme="majorHAnsi" w:cs="Times New Roman"/>
          <w:sz w:val="18"/>
          <w:szCs w:val="18"/>
        </w:rPr>
        <w:footnoteRef/>
      </w:r>
      <w:r w:rsidRPr="002B7759">
        <w:rPr>
          <w:rFonts w:asciiTheme="majorHAnsi" w:hAnsiTheme="majorHAnsi" w:cs="Times New Roman"/>
          <w:i/>
          <w:iCs/>
          <w:sz w:val="18"/>
          <w:szCs w:val="18"/>
        </w:rPr>
        <w:t xml:space="preserve"> idem</w:t>
      </w:r>
    </w:p>
  </w:footnote>
  <w:footnote w:id="4">
    <w:p w14:paraId="64A0BA94" w14:textId="77777777" w:rsidR="00473935" w:rsidRPr="002B7759" w:rsidRDefault="00473935">
      <w:pPr>
        <w:pStyle w:val="FootnoteText"/>
        <w:rPr>
          <w:rFonts w:asciiTheme="majorHAnsi" w:hAnsiTheme="majorHAnsi" w:cs="Times New Roman"/>
          <w:sz w:val="18"/>
          <w:szCs w:val="18"/>
          <w:lang w:val="ro-RO"/>
        </w:rPr>
      </w:pPr>
      <w:r w:rsidRPr="002B7759">
        <w:rPr>
          <w:rStyle w:val="FootnoteReference"/>
          <w:rFonts w:asciiTheme="majorHAnsi" w:hAnsiTheme="majorHAnsi"/>
          <w:sz w:val="18"/>
          <w:szCs w:val="18"/>
        </w:rPr>
        <w:footnoteRef/>
      </w:r>
      <w:r w:rsidR="00E716C7" w:rsidRPr="002B7759">
        <w:rPr>
          <w:rFonts w:asciiTheme="majorHAnsi" w:hAnsiTheme="majorHAnsi" w:cs="Times New Roman"/>
          <w:i/>
          <w:iCs/>
          <w:sz w:val="18"/>
          <w:szCs w:val="18"/>
        </w:rPr>
        <w:t xml:space="preserve"> </w:t>
      </w:r>
      <w:r w:rsidRPr="002B7759">
        <w:rPr>
          <w:rFonts w:asciiTheme="majorHAnsi" w:hAnsiTheme="majorHAnsi" w:cs="Times New Roman"/>
          <w:i/>
          <w:iCs/>
          <w:sz w:val="18"/>
          <w:szCs w:val="18"/>
        </w:rPr>
        <w:t>idem</w:t>
      </w:r>
    </w:p>
  </w:footnote>
  <w:footnote w:id="5">
    <w:p w14:paraId="0522BE8C" w14:textId="77777777" w:rsidR="00473935" w:rsidRPr="002B7759" w:rsidRDefault="00473935">
      <w:pPr>
        <w:pStyle w:val="FootnoteText"/>
        <w:rPr>
          <w:rFonts w:asciiTheme="majorHAnsi" w:hAnsiTheme="majorHAnsi" w:cs="Times New Roman"/>
          <w:sz w:val="18"/>
          <w:szCs w:val="18"/>
          <w:lang w:val="ro-RO"/>
        </w:rPr>
      </w:pPr>
      <w:r w:rsidRPr="002B7759">
        <w:rPr>
          <w:rStyle w:val="FootnoteReference"/>
          <w:rFonts w:asciiTheme="majorHAnsi" w:hAnsiTheme="majorHAnsi"/>
          <w:sz w:val="18"/>
          <w:szCs w:val="18"/>
        </w:rPr>
        <w:footnoteRef/>
      </w:r>
      <w:r w:rsidR="00E716C7" w:rsidRPr="002B7759">
        <w:rPr>
          <w:rFonts w:asciiTheme="majorHAnsi" w:hAnsiTheme="majorHAnsi" w:cs="Times New Roman"/>
          <w:sz w:val="18"/>
          <w:szCs w:val="18"/>
        </w:rPr>
        <w:t xml:space="preserve"> </w:t>
      </w:r>
      <w:r w:rsidRPr="002B7759">
        <w:rPr>
          <w:rFonts w:asciiTheme="majorHAnsi" w:hAnsiTheme="majorHAnsi" w:cs="Times New Roman"/>
          <w:sz w:val="18"/>
          <w:szCs w:val="18"/>
        </w:rPr>
        <w:t>Ibidem, p.41</w:t>
      </w:r>
    </w:p>
  </w:footnote>
  <w:footnote w:id="6">
    <w:p w14:paraId="20F4C13A" w14:textId="77777777" w:rsidR="00473935" w:rsidRPr="002B7759" w:rsidRDefault="00473935">
      <w:pPr>
        <w:pStyle w:val="FootnoteText"/>
        <w:rPr>
          <w:rFonts w:asciiTheme="majorHAnsi" w:hAnsiTheme="majorHAnsi" w:cs="Times New Roman"/>
          <w:sz w:val="18"/>
          <w:szCs w:val="18"/>
        </w:rPr>
      </w:pPr>
      <w:r w:rsidRPr="002B7759">
        <w:rPr>
          <w:rStyle w:val="FootnoteReference"/>
          <w:rFonts w:asciiTheme="majorHAnsi" w:hAnsiTheme="majorHAnsi"/>
          <w:sz w:val="18"/>
          <w:szCs w:val="18"/>
        </w:rPr>
        <w:footnoteRef/>
      </w:r>
      <w:r w:rsidR="00841A3A" w:rsidRPr="002B7759">
        <w:rPr>
          <w:rFonts w:asciiTheme="majorHAnsi" w:hAnsiTheme="majorHAnsi" w:cs="Times New Roman"/>
          <w:i/>
          <w:iCs/>
          <w:sz w:val="18"/>
          <w:szCs w:val="18"/>
        </w:rPr>
        <w:t xml:space="preserve"> </w:t>
      </w:r>
      <w:r w:rsidRPr="002B7759">
        <w:rPr>
          <w:rFonts w:asciiTheme="majorHAnsi" w:hAnsiTheme="majorHAnsi" w:cs="Times New Roman"/>
          <w:i/>
          <w:iCs/>
          <w:sz w:val="18"/>
          <w:szCs w:val="18"/>
        </w:rPr>
        <w:t>ibidem</w:t>
      </w:r>
      <w:r w:rsidRPr="002B7759">
        <w:rPr>
          <w:rFonts w:asciiTheme="majorHAnsi" w:hAnsiTheme="majorHAnsi" w:cs="Times New Roman"/>
          <w:sz w:val="18"/>
          <w:szCs w:val="18"/>
        </w:rPr>
        <w:t>, p.43</w:t>
      </w:r>
    </w:p>
  </w:footnote>
  <w:footnote w:id="7">
    <w:p w14:paraId="68A582AB" w14:textId="77777777" w:rsidR="00473935" w:rsidRPr="002B7759" w:rsidRDefault="00473935">
      <w:pPr>
        <w:pStyle w:val="FootnoteText"/>
        <w:rPr>
          <w:rFonts w:asciiTheme="majorHAnsi" w:hAnsiTheme="majorHAnsi" w:cstheme="majorBidi"/>
          <w:sz w:val="18"/>
          <w:szCs w:val="18"/>
        </w:rPr>
      </w:pPr>
      <w:r w:rsidRPr="002B7759">
        <w:rPr>
          <w:rStyle w:val="FootnoteReference"/>
          <w:rFonts w:asciiTheme="majorHAnsi" w:hAnsiTheme="majorHAnsi"/>
          <w:sz w:val="18"/>
          <w:szCs w:val="18"/>
        </w:rPr>
        <w:footnoteRef/>
      </w:r>
      <w:r w:rsidR="00841A3A" w:rsidRPr="002B7759">
        <w:rPr>
          <w:rFonts w:asciiTheme="majorHAnsi" w:hAnsiTheme="majorHAnsi" w:cstheme="majorBidi"/>
          <w:sz w:val="18"/>
          <w:szCs w:val="18"/>
        </w:rPr>
        <w:t xml:space="preserve"> </w:t>
      </w:r>
      <w:r w:rsidRPr="002B7759">
        <w:rPr>
          <w:rFonts w:asciiTheme="majorHAnsi" w:hAnsiTheme="majorHAnsi" w:cstheme="majorBidi"/>
          <w:sz w:val="18"/>
          <w:szCs w:val="18"/>
        </w:rPr>
        <w:t xml:space="preserve">David </w:t>
      </w:r>
      <w:proofErr w:type="spellStart"/>
      <w:r w:rsidRPr="002B7759">
        <w:rPr>
          <w:rFonts w:asciiTheme="majorHAnsi" w:hAnsiTheme="majorHAnsi" w:cstheme="majorBidi"/>
          <w:sz w:val="18"/>
          <w:szCs w:val="18"/>
        </w:rPr>
        <w:t>Shambaugh</w:t>
      </w:r>
      <w:proofErr w:type="spellEnd"/>
      <w:r w:rsidRPr="002B7759">
        <w:rPr>
          <w:rFonts w:asciiTheme="majorHAnsi" w:hAnsiTheme="majorHAnsi" w:cstheme="majorBidi"/>
          <w:sz w:val="18"/>
          <w:szCs w:val="18"/>
        </w:rPr>
        <w:t>, Eberhard</w:t>
      </w:r>
      <w:r w:rsidR="0005428E" w:rsidRPr="002B7759">
        <w:rPr>
          <w:rFonts w:asciiTheme="majorHAnsi" w:hAnsiTheme="majorHAnsi" w:cstheme="majorBidi"/>
          <w:sz w:val="18"/>
          <w:szCs w:val="18"/>
        </w:rPr>
        <w:t xml:space="preserve"> </w:t>
      </w:r>
      <w:proofErr w:type="spellStart"/>
      <w:r w:rsidRPr="002B7759">
        <w:rPr>
          <w:rFonts w:asciiTheme="majorHAnsi" w:hAnsiTheme="majorHAnsi" w:cstheme="majorBidi"/>
          <w:sz w:val="18"/>
          <w:szCs w:val="18"/>
        </w:rPr>
        <w:t>Sandschneider</w:t>
      </w:r>
      <w:proofErr w:type="spellEnd"/>
      <w:r w:rsidRPr="002B7759">
        <w:rPr>
          <w:rFonts w:asciiTheme="majorHAnsi" w:hAnsiTheme="majorHAnsi" w:cstheme="majorBidi"/>
          <w:sz w:val="18"/>
          <w:szCs w:val="18"/>
        </w:rPr>
        <w:t xml:space="preserve"> and Zhou Hong, China-Europe Relations, p.13</w:t>
      </w:r>
    </w:p>
  </w:footnote>
  <w:footnote w:id="8">
    <w:p w14:paraId="3092C798" w14:textId="77777777" w:rsidR="00473935" w:rsidRPr="002B7759" w:rsidRDefault="00473935">
      <w:pPr>
        <w:pStyle w:val="FootnoteText"/>
        <w:rPr>
          <w:rFonts w:asciiTheme="majorHAnsi" w:hAnsiTheme="majorHAnsi" w:cs="Times New Roman"/>
          <w:sz w:val="18"/>
          <w:szCs w:val="18"/>
          <w:lang w:val="ro-RO"/>
        </w:rPr>
      </w:pPr>
      <w:r w:rsidRPr="002B7759">
        <w:rPr>
          <w:rStyle w:val="FootnoteReference"/>
          <w:rFonts w:asciiTheme="majorHAnsi" w:hAnsiTheme="majorHAnsi"/>
          <w:sz w:val="18"/>
          <w:szCs w:val="18"/>
        </w:rPr>
        <w:footnoteRef/>
      </w:r>
      <w:r w:rsidR="00841A3A" w:rsidRPr="002B7759">
        <w:rPr>
          <w:rFonts w:asciiTheme="majorHAnsi" w:hAnsiTheme="majorHAnsi" w:cs="Times New Roman"/>
          <w:i/>
          <w:iCs/>
          <w:sz w:val="18"/>
          <w:szCs w:val="18"/>
        </w:rPr>
        <w:t xml:space="preserve"> </w:t>
      </w:r>
      <w:r w:rsidRPr="002B7759">
        <w:rPr>
          <w:rFonts w:asciiTheme="majorHAnsi" w:hAnsiTheme="majorHAnsi" w:cs="Times New Roman"/>
          <w:i/>
          <w:iCs/>
          <w:sz w:val="18"/>
          <w:szCs w:val="18"/>
        </w:rPr>
        <w:t>idem</w:t>
      </w:r>
    </w:p>
  </w:footnote>
  <w:footnote w:id="9">
    <w:p w14:paraId="09FFD429" w14:textId="77777777" w:rsidR="00473935" w:rsidRPr="002B7759" w:rsidRDefault="00473935">
      <w:pPr>
        <w:pStyle w:val="FootnoteText"/>
        <w:rPr>
          <w:rFonts w:asciiTheme="majorHAnsi" w:hAnsiTheme="majorHAnsi" w:cs="Times New Roman"/>
          <w:sz w:val="18"/>
          <w:szCs w:val="18"/>
          <w:lang w:val="ro-RO"/>
        </w:rPr>
      </w:pPr>
      <w:r w:rsidRPr="002B7759">
        <w:rPr>
          <w:rStyle w:val="FootnoteReference"/>
          <w:rFonts w:asciiTheme="majorHAnsi" w:hAnsiTheme="majorHAnsi"/>
          <w:sz w:val="18"/>
          <w:szCs w:val="18"/>
        </w:rPr>
        <w:footnoteRef/>
      </w:r>
      <w:r w:rsidR="00841A3A" w:rsidRPr="002B7759">
        <w:rPr>
          <w:rFonts w:asciiTheme="majorHAnsi" w:hAnsiTheme="majorHAnsi" w:cs="Times New Roman"/>
          <w:sz w:val="18"/>
          <w:szCs w:val="18"/>
          <w:lang w:val="ro-RO"/>
        </w:rPr>
        <w:t xml:space="preserve"> </w:t>
      </w:r>
      <w:r w:rsidRPr="002B7759">
        <w:rPr>
          <w:rFonts w:asciiTheme="majorHAnsi" w:hAnsiTheme="majorHAnsi" w:cs="Times New Roman"/>
          <w:sz w:val="18"/>
          <w:szCs w:val="18"/>
          <w:lang w:val="ro-RO"/>
        </w:rPr>
        <w:t>Ibidem, p.127.</w:t>
      </w:r>
    </w:p>
  </w:footnote>
  <w:footnote w:id="10">
    <w:p w14:paraId="367AD660" w14:textId="77777777" w:rsidR="00473935" w:rsidRPr="002B7759" w:rsidRDefault="00473935">
      <w:pPr>
        <w:pStyle w:val="FootnoteText"/>
        <w:rPr>
          <w:rFonts w:asciiTheme="majorHAnsi" w:hAnsiTheme="majorHAnsi" w:cs="Times New Roman"/>
          <w:sz w:val="18"/>
          <w:szCs w:val="18"/>
          <w:lang w:val="ro-RO"/>
        </w:rPr>
      </w:pPr>
      <w:r w:rsidRPr="002B7759">
        <w:rPr>
          <w:rStyle w:val="FootnoteReference"/>
          <w:rFonts w:asciiTheme="majorHAnsi" w:hAnsiTheme="majorHAnsi"/>
          <w:sz w:val="18"/>
          <w:szCs w:val="18"/>
        </w:rPr>
        <w:footnoteRef/>
      </w:r>
      <w:r w:rsidR="00AE6820" w:rsidRPr="002B7759">
        <w:rPr>
          <w:rFonts w:asciiTheme="majorHAnsi" w:hAnsiTheme="majorHAnsi" w:cstheme="majorBidi"/>
          <w:sz w:val="18"/>
          <w:szCs w:val="18"/>
          <w:lang w:val="ro-RO"/>
        </w:rPr>
        <w:t xml:space="preserve"> </w:t>
      </w:r>
      <w:r w:rsidRPr="002B7759">
        <w:rPr>
          <w:rFonts w:asciiTheme="majorHAnsi" w:hAnsiTheme="majorHAnsi" w:cstheme="majorBidi"/>
          <w:sz w:val="18"/>
          <w:szCs w:val="18"/>
          <w:lang w:val="ro-RO"/>
        </w:rPr>
        <w:t>Loren Brandt, Thomas G. Rawski, China</w:t>
      </w:r>
      <w:r w:rsidRPr="002B7759">
        <w:rPr>
          <w:rFonts w:asciiTheme="majorHAnsi" w:hAnsiTheme="majorHAnsi" w:cstheme="majorBidi"/>
          <w:sz w:val="18"/>
          <w:szCs w:val="18"/>
        </w:rPr>
        <w:t xml:space="preserve">’s Great </w:t>
      </w:r>
      <w:r w:rsidRPr="002B7759">
        <w:rPr>
          <w:rFonts w:asciiTheme="majorHAnsi" w:hAnsiTheme="majorHAnsi" w:cstheme="majorBidi"/>
          <w:sz w:val="18"/>
          <w:szCs w:val="18"/>
          <w:lang w:val="ro-RO"/>
        </w:rPr>
        <w:t>Economic Transformation, p.1</w:t>
      </w:r>
    </w:p>
  </w:footnote>
  <w:footnote w:id="11">
    <w:p w14:paraId="217F0488" w14:textId="77777777" w:rsidR="00473935" w:rsidRPr="002B7759" w:rsidRDefault="00473935">
      <w:pPr>
        <w:pStyle w:val="FootnoteText"/>
        <w:rPr>
          <w:rFonts w:asciiTheme="majorHAnsi" w:hAnsiTheme="majorHAnsi" w:cstheme="majorBidi"/>
          <w:sz w:val="18"/>
          <w:szCs w:val="18"/>
          <w:lang w:val="ro-RO"/>
        </w:rPr>
      </w:pPr>
      <w:r w:rsidRPr="002B7759">
        <w:rPr>
          <w:rStyle w:val="FootnoteReference"/>
          <w:rFonts w:asciiTheme="majorHAnsi" w:hAnsiTheme="majorHAnsi"/>
          <w:sz w:val="18"/>
          <w:szCs w:val="18"/>
        </w:rPr>
        <w:footnoteRef/>
      </w:r>
      <w:r w:rsidR="00B83510" w:rsidRPr="002B7759">
        <w:rPr>
          <w:rFonts w:asciiTheme="majorHAnsi" w:hAnsiTheme="majorHAnsi"/>
          <w:sz w:val="18"/>
          <w:szCs w:val="18"/>
          <w:lang w:val="ro-RO"/>
        </w:rPr>
        <w:t xml:space="preserve"> </w:t>
      </w:r>
      <w:r w:rsidR="00B83510" w:rsidRPr="002B7759">
        <w:rPr>
          <w:rFonts w:asciiTheme="majorHAnsi" w:hAnsiTheme="majorHAnsi" w:cstheme="majorBidi"/>
          <w:sz w:val="18"/>
          <w:szCs w:val="18"/>
          <w:lang w:val="ro-RO"/>
        </w:rPr>
        <w:t xml:space="preserve">La această dată au avut loc </w:t>
      </w:r>
      <w:r w:rsidR="00B83510" w:rsidRPr="002B7759">
        <w:rPr>
          <w:rFonts w:asciiTheme="majorHAnsi" w:hAnsiTheme="majorHAnsi" w:cstheme="majorBidi"/>
          <w:sz w:val="18"/>
          <w:szCs w:val="18"/>
          <w:lang w:val="ro-RO"/>
        </w:rPr>
        <w:t>protestele din Piaţa Tiananmen din Beijing care au culminat cu masacrarea a milioane de chinezi, deşi surse oficiale au prezentat un număr mult mai mic.</w:t>
      </w:r>
    </w:p>
  </w:footnote>
  <w:footnote w:id="12">
    <w:p w14:paraId="20DD9F36" w14:textId="77777777" w:rsidR="00F77700" w:rsidRPr="002B7759" w:rsidRDefault="00F77700" w:rsidP="00B83510">
      <w:pPr>
        <w:pStyle w:val="FootnoteText"/>
        <w:rPr>
          <w:rFonts w:asciiTheme="majorHAnsi" w:hAnsiTheme="majorHAnsi" w:cs="Times New Roman"/>
          <w:sz w:val="18"/>
          <w:szCs w:val="18"/>
        </w:rPr>
      </w:pPr>
    </w:p>
    <w:p w14:paraId="7131B13B" w14:textId="77777777" w:rsidR="00473935" w:rsidRPr="002B7759" w:rsidRDefault="00473935" w:rsidP="00B83510">
      <w:pPr>
        <w:pStyle w:val="FootnoteText"/>
        <w:rPr>
          <w:rFonts w:asciiTheme="majorHAnsi" w:hAnsiTheme="majorHAnsi" w:cs="Times New Roman"/>
          <w:sz w:val="18"/>
          <w:szCs w:val="18"/>
        </w:rPr>
      </w:pPr>
      <w:r w:rsidRPr="002B7759">
        <w:rPr>
          <w:rStyle w:val="FootnoteReference"/>
          <w:rFonts w:asciiTheme="majorHAnsi" w:hAnsiTheme="majorHAnsi"/>
          <w:sz w:val="18"/>
          <w:szCs w:val="18"/>
        </w:rPr>
        <w:footnoteRef/>
      </w:r>
      <w:r w:rsidR="00AE6820" w:rsidRPr="002B7759">
        <w:rPr>
          <w:rFonts w:asciiTheme="majorHAnsi" w:hAnsiTheme="majorHAnsi" w:cs="Times New Roman"/>
          <w:sz w:val="18"/>
          <w:szCs w:val="18"/>
        </w:rPr>
        <w:t xml:space="preserve"> </w:t>
      </w:r>
      <w:r w:rsidRPr="002B7759">
        <w:rPr>
          <w:rFonts w:asciiTheme="majorHAnsi" w:hAnsiTheme="majorHAnsi" w:cs="Times New Roman"/>
          <w:sz w:val="18"/>
          <w:szCs w:val="18"/>
        </w:rPr>
        <w:t xml:space="preserve">George W. Bush, </w:t>
      </w:r>
      <w:proofErr w:type="spellStart"/>
      <w:r w:rsidRPr="002B7759">
        <w:rPr>
          <w:rFonts w:asciiTheme="majorHAnsi" w:hAnsiTheme="majorHAnsi" w:cs="Times New Roman"/>
          <w:sz w:val="18"/>
          <w:szCs w:val="18"/>
        </w:rPr>
        <w:t>cel</w:t>
      </w:r>
      <w:proofErr w:type="spellEnd"/>
      <w:r w:rsidRPr="002B7759">
        <w:rPr>
          <w:rFonts w:asciiTheme="majorHAnsi" w:hAnsiTheme="majorHAnsi" w:cs="Times New Roman"/>
          <w:sz w:val="18"/>
          <w:szCs w:val="18"/>
        </w:rPr>
        <w:t xml:space="preserve"> de-al 43-lea </w:t>
      </w:r>
      <w:proofErr w:type="spellStart"/>
      <w:r w:rsidRPr="002B7759">
        <w:rPr>
          <w:rFonts w:asciiTheme="majorHAnsi" w:hAnsiTheme="majorHAnsi" w:cs="Times New Roman"/>
          <w:sz w:val="18"/>
          <w:szCs w:val="18"/>
        </w:rPr>
        <w:t>președinte</w:t>
      </w:r>
      <w:proofErr w:type="spellEnd"/>
      <w:r w:rsidR="00E442CD" w:rsidRPr="002B7759">
        <w:rPr>
          <w:rFonts w:asciiTheme="majorHAnsi" w:hAnsiTheme="majorHAnsi" w:cs="Times New Roman"/>
          <w:sz w:val="18"/>
          <w:szCs w:val="18"/>
        </w:rPr>
        <w:t xml:space="preserve"> al </w:t>
      </w:r>
      <w:proofErr w:type="spellStart"/>
      <w:r w:rsidR="00E442CD" w:rsidRPr="002B7759">
        <w:rPr>
          <w:rFonts w:asciiTheme="majorHAnsi" w:hAnsiTheme="majorHAnsi" w:cs="Times New Roman"/>
          <w:sz w:val="18"/>
          <w:szCs w:val="18"/>
        </w:rPr>
        <w:t>Statelor</w:t>
      </w:r>
      <w:proofErr w:type="spellEnd"/>
      <w:r w:rsidR="00E442CD" w:rsidRPr="002B7759">
        <w:rPr>
          <w:rFonts w:asciiTheme="majorHAnsi" w:hAnsiTheme="majorHAnsi" w:cs="Times New Roman"/>
          <w:sz w:val="18"/>
          <w:szCs w:val="18"/>
        </w:rPr>
        <w:t xml:space="preserve"> Unite ale </w:t>
      </w:r>
      <w:proofErr w:type="spellStart"/>
      <w:r w:rsidR="00E442CD" w:rsidRPr="002B7759">
        <w:rPr>
          <w:rFonts w:asciiTheme="majorHAnsi" w:hAnsiTheme="majorHAnsi" w:cs="Times New Roman"/>
          <w:sz w:val="18"/>
          <w:szCs w:val="18"/>
        </w:rPr>
        <w:t>Americii</w:t>
      </w:r>
      <w:proofErr w:type="spellEnd"/>
      <w:r w:rsidR="00B83510" w:rsidRPr="002B7759">
        <w:rPr>
          <w:rFonts w:asciiTheme="majorHAnsi" w:hAnsiTheme="majorHAnsi" w:cs="Times New Roman"/>
          <w:sz w:val="18"/>
          <w:szCs w:val="18"/>
        </w:rPr>
        <w:t>.</w:t>
      </w:r>
    </w:p>
    <w:p w14:paraId="1A6923BD" w14:textId="77777777" w:rsidR="00B83510" w:rsidRPr="002B7759" w:rsidRDefault="00B83510" w:rsidP="00B83510">
      <w:pPr>
        <w:pStyle w:val="FootnoteText"/>
        <w:rPr>
          <w:rFonts w:asciiTheme="majorHAnsi" w:hAnsiTheme="majorHAnsi" w:cs="Times New Roman"/>
          <w:sz w:val="18"/>
          <w:szCs w:val="18"/>
        </w:rPr>
      </w:pPr>
    </w:p>
  </w:footnote>
  <w:footnote w:id="13">
    <w:p w14:paraId="4E8CD483" w14:textId="77777777" w:rsidR="00E442CD" w:rsidRPr="002B7759" w:rsidRDefault="00E442CD">
      <w:pPr>
        <w:pStyle w:val="FootnoteText"/>
        <w:rPr>
          <w:rFonts w:asciiTheme="majorHAnsi" w:hAnsiTheme="majorHAnsi" w:cstheme="majorBidi"/>
          <w:sz w:val="18"/>
          <w:szCs w:val="18"/>
        </w:rPr>
      </w:pPr>
      <w:r w:rsidRPr="002B7759">
        <w:rPr>
          <w:rStyle w:val="FootnoteReference"/>
          <w:rFonts w:asciiTheme="majorHAnsi" w:hAnsiTheme="majorHAnsi"/>
          <w:sz w:val="18"/>
          <w:szCs w:val="18"/>
        </w:rPr>
        <w:footnoteRef/>
      </w:r>
      <w:r w:rsidRPr="002B7759">
        <w:rPr>
          <w:rFonts w:asciiTheme="majorHAnsi" w:hAnsiTheme="majorHAnsi"/>
          <w:sz w:val="18"/>
          <w:szCs w:val="18"/>
        </w:rPr>
        <w:t xml:space="preserve"> </w:t>
      </w:r>
      <w:hyperlink r:id="rId1" w:history="1">
        <w:r w:rsidRPr="002B7759">
          <w:rPr>
            <w:rStyle w:val="Hyperlink"/>
            <w:rFonts w:asciiTheme="majorHAnsi" w:hAnsiTheme="majorHAnsi" w:cstheme="majorBidi"/>
            <w:sz w:val="18"/>
            <w:szCs w:val="18"/>
          </w:rPr>
          <w:t>http://powerpolitics.ro/cand-america-gafeaza-china-se-repozitioneaza-strategic/</w:t>
        </w:r>
      </w:hyperlink>
      <w:r w:rsidRPr="002B7759">
        <w:rPr>
          <w:rFonts w:asciiTheme="majorHAnsi" w:hAnsiTheme="majorHAnsi" w:cstheme="majorBidi"/>
          <w:sz w:val="18"/>
          <w:szCs w:val="18"/>
        </w:rPr>
        <w:t xml:space="preserve"> </w:t>
      </w:r>
    </w:p>
    <w:p w14:paraId="0BC1910A" w14:textId="77777777" w:rsidR="00B83510" w:rsidRPr="002B7759" w:rsidRDefault="00B83510">
      <w:pPr>
        <w:pStyle w:val="FootnoteText"/>
        <w:rPr>
          <w:rFonts w:asciiTheme="majorHAnsi" w:hAnsiTheme="majorHAnsi" w:cstheme="majorBidi"/>
          <w:sz w:val="18"/>
          <w:szCs w:val="18"/>
          <w:lang w:val="ro-RO"/>
        </w:rPr>
      </w:pPr>
    </w:p>
  </w:footnote>
  <w:footnote w:id="14">
    <w:p w14:paraId="1BE5F23E" w14:textId="77777777" w:rsidR="00B83510" w:rsidRPr="002B7759" w:rsidRDefault="00E442CD" w:rsidP="00B83510">
      <w:pPr>
        <w:pStyle w:val="FootnoteText"/>
        <w:rPr>
          <w:rFonts w:asciiTheme="majorHAnsi" w:hAnsiTheme="majorHAnsi" w:cstheme="majorBidi"/>
          <w:sz w:val="18"/>
          <w:szCs w:val="18"/>
          <w:lang w:val="fr-FR"/>
        </w:rPr>
      </w:pPr>
      <w:r w:rsidRPr="002B7759">
        <w:rPr>
          <w:rStyle w:val="FootnoteReference"/>
          <w:rFonts w:asciiTheme="majorHAnsi" w:hAnsiTheme="majorHAnsi"/>
          <w:sz w:val="18"/>
          <w:szCs w:val="18"/>
        </w:rPr>
        <w:footnoteRef/>
      </w:r>
      <w:r w:rsidRPr="002B7759">
        <w:rPr>
          <w:rFonts w:asciiTheme="majorHAnsi" w:hAnsiTheme="majorHAnsi"/>
          <w:sz w:val="18"/>
          <w:szCs w:val="18"/>
          <w:lang w:val="fr-FR"/>
        </w:rPr>
        <w:t xml:space="preserve"> </w:t>
      </w:r>
      <w:r w:rsidR="00B83510" w:rsidRPr="002B7759">
        <w:rPr>
          <w:rFonts w:asciiTheme="majorHAnsi" w:hAnsiTheme="majorHAnsi" w:cstheme="majorBidi"/>
          <w:sz w:val="18"/>
          <w:szCs w:val="18"/>
          <w:lang w:val="fr-FR"/>
        </w:rPr>
        <w:t>Statele Unite şi Iran nu a</w:t>
      </w:r>
      <w:r w:rsidR="00F77700" w:rsidRPr="002B7759">
        <w:rPr>
          <w:rFonts w:asciiTheme="majorHAnsi" w:hAnsiTheme="majorHAnsi" w:cstheme="majorBidi"/>
          <w:sz w:val="18"/>
          <w:szCs w:val="18"/>
          <w:lang w:val="fr-FR"/>
        </w:rPr>
        <w:t>u relaţii diplomatice din 1980.</w:t>
      </w:r>
    </w:p>
    <w:p w14:paraId="5F8B048C" w14:textId="77777777" w:rsidR="00D8593F" w:rsidRPr="002B7759" w:rsidRDefault="00583218" w:rsidP="00D8593F">
      <w:pPr>
        <w:pStyle w:val="FootnoteText"/>
        <w:ind w:firstLine="192"/>
        <w:rPr>
          <w:rFonts w:asciiTheme="majorHAnsi" w:hAnsiTheme="majorHAnsi" w:cstheme="majorBidi"/>
          <w:sz w:val="18"/>
          <w:szCs w:val="18"/>
          <w:lang w:val="fr-FR"/>
        </w:rPr>
      </w:pPr>
      <w:hyperlink r:id="rId2" w:history="1">
        <w:r w:rsidR="00D8593F" w:rsidRPr="002B7759">
          <w:rPr>
            <w:rStyle w:val="Hyperlink"/>
            <w:rFonts w:asciiTheme="majorHAnsi" w:hAnsiTheme="majorHAnsi" w:cstheme="majorBidi"/>
            <w:sz w:val="18"/>
            <w:szCs w:val="18"/>
            <w:lang w:val="fr-FR"/>
          </w:rPr>
          <w:t>https://en.wikipedia.org/wiki/Iran%E2%80%93United_States_relations</w:t>
        </w:r>
      </w:hyperlink>
      <w:r w:rsidR="00D8593F" w:rsidRPr="002B7759">
        <w:rPr>
          <w:rFonts w:asciiTheme="majorHAnsi" w:hAnsiTheme="majorHAnsi" w:cstheme="majorBidi"/>
          <w:sz w:val="18"/>
          <w:szCs w:val="18"/>
          <w:lang w:val="fr-FR"/>
        </w:rPr>
        <w:t xml:space="preserve"> </w:t>
      </w:r>
    </w:p>
    <w:p w14:paraId="733A4865" w14:textId="77777777" w:rsidR="00D8593F" w:rsidRPr="002B7759" w:rsidRDefault="00D8593F" w:rsidP="00D8593F">
      <w:pPr>
        <w:pStyle w:val="FootnoteText"/>
        <w:ind w:firstLine="192"/>
        <w:rPr>
          <w:rFonts w:asciiTheme="majorHAnsi" w:hAnsiTheme="majorHAnsi" w:cstheme="majorBidi"/>
          <w:sz w:val="18"/>
          <w:szCs w:val="18"/>
          <w:lang w:val="fr-FR"/>
        </w:rPr>
      </w:pPr>
    </w:p>
  </w:footnote>
  <w:footnote w:id="15">
    <w:p w14:paraId="1DF84D38" w14:textId="77777777" w:rsidR="00E442CD" w:rsidRPr="002B7759" w:rsidRDefault="00E442CD">
      <w:pPr>
        <w:pStyle w:val="FootnoteText"/>
        <w:rPr>
          <w:rFonts w:asciiTheme="majorHAnsi" w:hAnsiTheme="majorHAnsi" w:cstheme="majorBidi"/>
          <w:sz w:val="18"/>
          <w:szCs w:val="18"/>
          <w:lang w:val="fr-FR"/>
        </w:rPr>
      </w:pPr>
      <w:r w:rsidRPr="002B7759">
        <w:rPr>
          <w:rStyle w:val="FootnoteReference"/>
          <w:rFonts w:asciiTheme="majorHAnsi" w:hAnsiTheme="majorHAnsi"/>
          <w:sz w:val="18"/>
          <w:szCs w:val="18"/>
        </w:rPr>
        <w:footnoteRef/>
      </w:r>
      <w:r w:rsidRPr="002B7759">
        <w:rPr>
          <w:rFonts w:asciiTheme="majorHAnsi" w:hAnsiTheme="majorHAnsi"/>
          <w:sz w:val="18"/>
          <w:szCs w:val="18"/>
          <w:lang w:val="fr-FR"/>
        </w:rPr>
        <w:t xml:space="preserve"> </w:t>
      </w:r>
      <w:hyperlink r:id="rId3" w:history="1">
        <w:r w:rsidR="00D8593F" w:rsidRPr="002B7759">
          <w:rPr>
            <w:rStyle w:val="Hyperlink"/>
            <w:rFonts w:asciiTheme="majorHAnsi" w:hAnsiTheme="majorHAnsi" w:cstheme="majorBidi"/>
            <w:sz w:val="18"/>
            <w:szCs w:val="18"/>
            <w:lang w:val="fr-FR"/>
          </w:rPr>
          <w:t>https://www.xtb.com/ro/analize-de-piata/razboiul-comercial-sua-china-tot-ce-trebuie-sa-stii?utm_source=google&amp;utm_medium=cpc&amp;utm_campaign=s-dsa&amp;gclid=EAIaIQobChMIiNPR1dSM5gIVEaWaCh1CHg8pEAAYASAAEgJRY_D_BwE</w:t>
        </w:r>
      </w:hyperlink>
    </w:p>
    <w:p w14:paraId="59B72101" w14:textId="77777777" w:rsidR="00D8593F" w:rsidRPr="002B7759" w:rsidRDefault="00D8593F">
      <w:pPr>
        <w:pStyle w:val="FootnoteText"/>
        <w:rPr>
          <w:rFonts w:asciiTheme="majorHAnsi" w:hAnsiTheme="majorHAnsi"/>
          <w:sz w:val="18"/>
          <w:szCs w:val="18"/>
          <w:lang w:val="ro-RO"/>
        </w:rPr>
      </w:pPr>
    </w:p>
  </w:footnote>
  <w:footnote w:id="16">
    <w:p w14:paraId="6179FE06" w14:textId="77777777" w:rsidR="00473935" w:rsidRPr="002B7759" w:rsidRDefault="00473935">
      <w:pPr>
        <w:pStyle w:val="FootnoteText"/>
        <w:rPr>
          <w:rFonts w:asciiTheme="majorHAnsi" w:hAnsiTheme="majorHAnsi" w:cstheme="majorBidi"/>
          <w:sz w:val="18"/>
          <w:szCs w:val="18"/>
          <w:lang w:val="ro-RO"/>
        </w:rPr>
      </w:pPr>
      <w:r w:rsidRPr="002B7759">
        <w:rPr>
          <w:rStyle w:val="FootnoteReference"/>
          <w:rFonts w:asciiTheme="majorHAnsi" w:hAnsiTheme="majorHAnsi"/>
          <w:sz w:val="18"/>
          <w:szCs w:val="18"/>
        </w:rPr>
        <w:footnoteRef/>
      </w:r>
      <w:r w:rsidR="00D8593F" w:rsidRPr="002B7759">
        <w:rPr>
          <w:rFonts w:asciiTheme="majorHAnsi" w:hAnsiTheme="majorHAnsi"/>
          <w:sz w:val="18"/>
          <w:szCs w:val="18"/>
          <w:lang w:val="ro-RO"/>
        </w:rPr>
        <w:t xml:space="preserve"> </w:t>
      </w:r>
      <w:hyperlink r:id="rId4" w:history="1">
        <w:r w:rsidR="00D8593F" w:rsidRPr="002B7759">
          <w:rPr>
            <w:rStyle w:val="Hyperlink"/>
            <w:rFonts w:asciiTheme="majorHAnsi" w:hAnsiTheme="majorHAnsi" w:cstheme="majorBidi"/>
            <w:sz w:val="18"/>
            <w:szCs w:val="18"/>
            <w:lang w:val="ro-RO"/>
          </w:rPr>
          <w:t>https://www.bursa.ro/analistii-preconizeaza-razboiul-comercial-sua-china-va-tine-cel-putin-pana-in-2021-40368737</w:t>
        </w:r>
      </w:hyperlink>
      <w:r w:rsidR="00D8593F" w:rsidRPr="002B7759">
        <w:rPr>
          <w:rFonts w:asciiTheme="majorHAnsi" w:hAnsiTheme="majorHAnsi" w:cstheme="majorBidi"/>
          <w:sz w:val="18"/>
          <w:szCs w:val="18"/>
          <w:lang w:val="ro-RO"/>
        </w:rPr>
        <w:t xml:space="preserve"> </w:t>
      </w:r>
    </w:p>
  </w:footnote>
  <w:footnote w:id="17">
    <w:p w14:paraId="151E8010" w14:textId="4458E45E" w:rsidR="002B7759" w:rsidRPr="002B7759" w:rsidRDefault="002B7759" w:rsidP="002B7759">
      <w:pPr>
        <w:spacing w:line="360" w:lineRule="auto"/>
        <w:jc w:val="both"/>
        <w:rPr>
          <w:rFonts w:asciiTheme="majorHAnsi" w:hAnsiTheme="majorHAnsi" w:cstheme="majorBidi"/>
          <w:sz w:val="18"/>
          <w:szCs w:val="18"/>
          <w:lang w:val="ro-RO"/>
        </w:rPr>
      </w:pPr>
      <w:r w:rsidRPr="002B7759">
        <w:rPr>
          <w:rStyle w:val="FootnoteReference"/>
          <w:rFonts w:asciiTheme="majorHAnsi" w:hAnsiTheme="majorHAnsi"/>
          <w:sz w:val="18"/>
          <w:szCs w:val="18"/>
        </w:rPr>
        <w:footnoteRef/>
      </w:r>
      <w:r w:rsidRPr="002B7759">
        <w:rPr>
          <w:rFonts w:asciiTheme="majorHAnsi" w:hAnsiTheme="majorHAnsi"/>
          <w:sz w:val="18"/>
          <w:szCs w:val="18"/>
          <w:lang w:val="ro-RO"/>
        </w:rPr>
        <w:t xml:space="preserve"> </w:t>
      </w:r>
      <w:hyperlink r:id="rId5" w:history="1">
        <w:r w:rsidRPr="002B7759">
          <w:rPr>
            <w:rStyle w:val="Hyperlink"/>
            <w:rFonts w:asciiTheme="majorHAnsi" w:hAnsiTheme="majorHAnsi"/>
            <w:sz w:val="18"/>
            <w:szCs w:val="18"/>
            <w:lang w:val="ro-RO"/>
          </w:rPr>
          <w:t>http://powerpolitics.ro/cand-america-gafeaza-china-se-repozitioneaza-strategic/</w:t>
        </w:r>
      </w:hyperlink>
    </w:p>
  </w:footnote>
  <w:footnote w:id="18">
    <w:p w14:paraId="20132424" w14:textId="77777777" w:rsidR="00D8593F" w:rsidRPr="002B7759" w:rsidRDefault="00D8593F">
      <w:pPr>
        <w:pStyle w:val="FootnoteText"/>
        <w:rPr>
          <w:rFonts w:asciiTheme="majorHAnsi" w:hAnsiTheme="majorHAnsi"/>
          <w:sz w:val="18"/>
          <w:szCs w:val="18"/>
          <w:lang w:val="ro-RO"/>
        </w:rPr>
      </w:pPr>
    </w:p>
    <w:p w14:paraId="195E4B80" w14:textId="77777777" w:rsidR="00473935" w:rsidRPr="002B7759" w:rsidRDefault="00473935">
      <w:pPr>
        <w:pStyle w:val="FootnoteText"/>
        <w:rPr>
          <w:rFonts w:asciiTheme="majorHAnsi" w:hAnsiTheme="majorHAnsi" w:cstheme="majorBidi"/>
          <w:sz w:val="18"/>
          <w:szCs w:val="18"/>
          <w:lang w:val="ro-RO"/>
        </w:rPr>
      </w:pPr>
      <w:r w:rsidRPr="002B7759">
        <w:rPr>
          <w:rStyle w:val="FootnoteReference"/>
          <w:rFonts w:asciiTheme="majorHAnsi" w:hAnsiTheme="majorHAnsi"/>
          <w:sz w:val="18"/>
          <w:szCs w:val="18"/>
        </w:rPr>
        <w:footnoteRef/>
      </w:r>
      <w:r w:rsidR="00D8593F" w:rsidRPr="002B7759">
        <w:rPr>
          <w:rFonts w:asciiTheme="majorHAnsi" w:hAnsiTheme="majorHAnsi"/>
          <w:sz w:val="18"/>
          <w:szCs w:val="18"/>
          <w:lang w:val="ro-RO"/>
        </w:rPr>
        <w:t xml:space="preserve"> </w:t>
      </w:r>
      <w:hyperlink r:id="rId6" w:history="1">
        <w:r w:rsidR="00D8593F" w:rsidRPr="002B7759">
          <w:rPr>
            <w:rStyle w:val="Hyperlink"/>
            <w:rFonts w:asciiTheme="majorHAnsi" w:hAnsiTheme="majorHAnsi" w:cstheme="majorBidi"/>
            <w:sz w:val="18"/>
            <w:szCs w:val="18"/>
            <w:lang w:val="ro-RO"/>
          </w:rPr>
          <w:t>http://powerpolitics.ro/cand-america-gafeaza-china-se-repozitioneaza-strategic/</w:t>
        </w:r>
      </w:hyperlink>
      <w:r w:rsidR="00D8593F" w:rsidRPr="002B7759">
        <w:rPr>
          <w:rFonts w:asciiTheme="majorHAnsi" w:hAnsiTheme="majorHAnsi" w:cstheme="majorBidi"/>
          <w:sz w:val="18"/>
          <w:szCs w:val="18"/>
          <w:lang w:val="ro-RO"/>
        </w:rPr>
        <w:t xml:space="preserve"> </w:t>
      </w:r>
    </w:p>
  </w:footnote>
  <w:footnote w:id="19">
    <w:p w14:paraId="51833FD8" w14:textId="77777777" w:rsidR="00D8593F" w:rsidRPr="002B7759" w:rsidRDefault="00D8593F">
      <w:pPr>
        <w:pStyle w:val="FootnoteText"/>
        <w:rPr>
          <w:rFonts w:asciiTheme="majorHAnsi" w:hAnsiTheme="majorHAnsi"/>
          <w:sz w:val="18"/>
          <w:szCs w:val="18"/>
          <w:lang w:val="ro-RO"/>
        </w:rPr>
      </w:pPr>
    </w:p>
    <w:p w14:paraId="33353336" w14:textId="77777777" w:rsidR="00667DDC" w:rsidRPr="002B7759" w:rsidRDefault="00667DDC">
      <w:pPr>
        <w:pStyle w:val="FootnoteText"/>
        <w:rPr>
          <w:rFonts w:asciiTheme="majorHAnsi" w:hAnsiTheme="majorHAnsi" w:cstheme="majorBidi"/>
          <w:sz w:val="18"/>
          <w:szCs w:val="18"/>
        </w:rPr>
      </w:pPr>
      <w:r w:rsidRPr="002B7759">
        <w:rPr>
          <w:rStyle w:val="FootnoteReference"/>
          <w:rFonts w:asciiTheme="majorHAnsi" w:hAnsiTheme="majorHAnsi"/>
          <w:sz w:val="18"/>
          <w:szCs w:val="18"/>
        </w:rPr>
        <w:footnoteRef/>
      </w:r>
      <w:r w:rsidRPr="002B7759">
        <w:rPr>
          <w:rFonts w:asciiTheme="majorHAnsi" w:hAnsiTheme="majorHAnsi"/>
          <w:sz w:val="18"/>
          <w:szCs w:val="18"/>
        </w:rPr>
        <w:t xml:space="preserve"> </w:t>
      </w:r>
      <w:r w:rsidRPr="002B7759">
        <w:rPr>
          <w:rFonts w:asciiTheme="majorHAnsi" w:hAnsiTheme="majorHAnsi" w:cstheme="majorBidi"/>
          <w:sz w:val="18"/>
          <w:szCs w:val="18"/>
        </w:rPr>
        <w:t xml:space="preserve">Morita, Ken. Chen, Yun. </w:t>
      </w:r>
      <w:r w:rsidRPr="002B7759">
        <w:rPr>
          <w:rFonts w:asciiTheme="majorHAnsi" w:hAnsiTheme="majorHAnsi" w:cstheme="majorBidi"/>
          <w:i/>
          <w:iCs/>
          <w:sz w:val="18"/>
          <w:szCs w:val="18"/>
        </w:rPr>
        <w:t>Transition, Regional Development and Globalization.</w:t>
      </w:r>
      <w:r w:rsidRPr="002B7759">
        <w:rPr>
          <w:rFonts w:asciiTheme="majorHAnsi" w:hAnsiTheme="majorHAnsi" w:cstheme="majorBidi"/>
          <w:sz w:val="18"/>
          <w:szCs w:val="18"/>
        </w:rPr>
        <w:t xml:space="preserve">, </w:t>
      </w:r>
      <w:r w:rsidRPr="002B7759">
        <w:rPr>
          <w:rFonts w:asciiTheme="majorHAnsi" w:hAnsiTheme="majorHAnsi" w:cstheme="majorBidi"/>
          <w:i/>
          <w:iCs/>
          <w:sz w:val="18"/>
          <w:szCs w:val="18"/>
        </w:rPr>
        <w:t>China and Central Europe</w:t>
      </w:r>
      <w:r w:rsidRPr="002B7759">
        <w:rPr>
          <w:rFonts w:asciiTheme="majorHAnsi" w:hAnsiTheme="majorHAnsi" w:cstheme="majorBidi"/>
          <w:sz w:val="18"/>
          <w:szCs w:val="18"/>
        </w:rPr>
        <w:t>, World Scientific Publishing Co., 2010</w:t>
      </w:r>
    </w:p>
  </w:footnote>
  <w:footnote w:id="20">
    <w:p w14:paraId="1AFA6E1E" w14:textId="77777777" w:rsidR="00667DDC" w:rsidRPr="002B7759" w:rsidRDefault="00667DDC">
      <w:pPr>
        <w:pStyle w:val="FootnoteText"/>
        <w:rPr>
          <w:rFonts w:asciiTheme="majorHAnsi" w:hAnsiTheme="majorHAnsi" w:cstheme="majorBidi"/>
          <w:sz w:val="18"/>
          <w:szCs w:val="18"/>
        </w:rPr>
      </w:pPr>
      <w:r w:rsidRPr="002B7759">
        <w:rPr>
          <w:rStyle w:val="FootnoteReference"/>
          <w:rFonts w:asciiTheme="majorHAnsi" w:hAnsiTheme="majorHAnsi"/>
          <w:sz w:val="18"/>
          <w:szCs w:val="18"/>
        </w:rPr>
        <w:footnoteRef/>
      </w:r>
      <w:r w:rsidRPr="002B7759">
        <w:rPr>
          <w:rFonts w:asciiTheme="majorHAnsi" w:hAnsiTheme="majorHAnsi"/>
          <w:sz w:val="18"/>
          <w:szCs w:val="18"/>
        </w:rPr>
        <w:t xml:space="preserve"> </w:t>
      </w:r>
      <w:r w:rsidRPr="002B7759">
        <w:rPr>
          <w:rFonts w:asciiTheme="majorHAnsi" w:hAnsiTheme="majorHAnsi" w:cstheme="majorBidi"/>
          <w:sz w:val="18"/>
          <w:szCs w:val="18"/>
        </w:rPr>
        <w:t>Idem</w:t>
      </w:r>
    </w:p>
  </w:footnote>
  <w:footnote w:id="21">
    <w:p w14:paraId="145F4407" w14:textId="77777777" w:rsidR="00473935" w:rsidRPr="002B7759" w:rsidRDefault="00473935" w:rsidP="003477AA">
      <w:pPr>
        <w:pStyle w:val="FootnoteText"/>
        <w:rPr>
          <w:rFonts w:asciiTheme="majorHAnsi" w:hAnsiTheme="majorHAnsi" w:cstheme="majorBidi"/>
          <w:sz w:val="18"/>
          <w:szCs w:val="18"/>
        </w:rPr>
      </w:pPr>
      <w:r w:rsidRPr="002B7759">
        <w:rPr>
          <w:rStyle w:val="FootnoteReference"/>
          <w:rFonts w:asciiTheme="majorHAnsi" w:hAnsiTheme="majorHAnsi"/>
          <w:sz w:val="18"/>
          <w:szCs w:val="18"/>
        </w:rPr>
        <w:footnoteRef/>
      </w:r>
      <w:r w:rsidR="0068295A" w:rsidRPr="002B7759">
        <w:rPr>
          <w:rFonts w:asciiTheme="majorHAnsi" w:hAnsiTheme="majorHAnsi" w:cstheme="majorBidi"/>
          <w:sz w:val="18"/>
          <w:szCs w:val="18"/>
        </w:rPr>
        <w:t xml:space="preserve"> </w:t>
      </w:r>
      <w:proofErr w:type="spellStart"/>
      <w:r w:rsidRPr="002B7759">
        <w:rPr>
          <w:rFonts w:asciiTheme="majorHAnsi" w:hAnsiTheme="majorHAnsi" w:cstheme="majorBidi"/>
          <w:sz w:val="18"/>
          <w:szCs w:val="18"/>
        </w:rPr>
        <w:t>Niv</w:t>
      </w:r>
      <w:proofErr w:type="spellEnd"/>
      <w:r w:rsidRPr="002B7759">
        <w:rPr>
          <w:rFonts w:asciiTheme="majorHAnsi" w:hAnsiTheme="majorHAnsi" w:cstheme="majorBidi"/>
          <w:sz w:val="18"/>
          <w:szCs w:val="18"/>
        </w:rPr>
        <w:t xml:space="preserve">, </w:t>
      </w:r>
      <w:proofErr w:type="spellStart"/>
      <w:r w:rsidRPr="002B7759">
        <w:rPr>
          <w:rFonts w:asciiTheme="majorHAnsi" w:hAnsiTheme="majorHAnsi" w:cstheme="majorBidi"/>
          <w:sz w:val="18"/>
          <w:szCs w:val="18"/>
        </w:rPr>
        <w:t>Horesh</w:t>
      </w:r>
      <w:proofErr w:type="spellEnd"/>
      <w:r w:rsidRPr="002B7759">
        <w:rPr>
          <w:rFonts w:asciiTheme="majorHAnsi" w:hAnsiTheme="majorHAnsi" w:cstheme="majorBidi"/>
          <w:sz w:val="18"/>
          <w:szCs w:val="18"/>
        </w:rPr>
        <w:t xml:space="preserve">, ‘China’s Presence in the Middle East: The Implications of the One Belt, One Road </w:t>
      </w:r>
      <w:proofErr w:type="spellStart"/>
      <w:r w:rsidRPr="002B7759">
        <w:rPr>
          <w:rFonts w:asciiTheme="majorHAnsi" w:hAnsiTheme="majorHAnsi" w:cstheme="majorBidi"/>
          <w:sz w:val="18"/>
          <w:szCs w:val="18"/>
        </w:rPr>
        <w:t>Iniatiative</w:t>
      </w:r>
      <w:proofErr w:type="spellEnd"/>
      <w:r w:rsidRPr="002B7759">
        <w:rPr>
          <w:rFonts w:asciiTheme="majorHAnsi" w:hAnsiTheme="majorHAnsi" w:cstheme="majorBidi"/>
          <w:sz w:val="18"/>
          <w:szCs w:val="18"/>
        </w:rPr>
        <w:t>’, 2018, p.1</w:t>
      </w:r>
    </w:p>
  </w:footnote>
  <w:footnote w:id="22">
    <w:p w14:paraId="25C16CD4" w14:textId="77777777" w:rsidR="004335F4" w:rsidRPr="002B7759" w:rsidRDefault="004335F4">
      <w:pPr>
        <w:pStyle w:val="FootnoteText"/>
        <w:rPr>
          <w:rFonts w:asciiTheme="majorHAnsi" w:hAnsiTheme="majorHAnsi" w:cstheme="majorBidi"/>
          <w:sz w:val="18"/>
          <w:szCs w:val="18"/>
          <w:lang w:val="ro-RO"/>
        </w:rPr>
      </w:pPr>
      <w:r w:rsidRPr="002B7759">
        <w:rPr>
          <w:rStyle w:val="FootnoteReference"/>
          <w:rFonts w:asciiTheme="majorHAnsi" w:hAnsiTheme="majorHAnsi"/>
          <w:sz w:val="18"/>
          <w:szCs w:val="18"/>
        </w:rPr>
        <w:footnoteRef/>
      </w:r>
      <w:r w:rsidRPr="002B7759">
        <w:rPr>
          <w:rFonts w:asciiTheme="majorHAnsi" w:hAnsiTheme="majorHAnsi"/>
          <w:sz w:val="18"/>
          <w:szCs w:val="18"/>
        </w:rPr>
        <w:t xml:space="preserve"> </w:t>
      </w:r>
      <w:r w:rsidR="00F345E5" w:rsidRPr="002B7759">
        <w:rPr>
          <w:rFonts w:asciiTheme="majorHAnsi" w:hAnsiTheme="majorHAnsi" w:cstheme="majorBidi"/>
          <w:sz w:val="18"/>
          <w:szCs w:val="18"/>
        </w:rPr>
        <w:t xml:space="preserve">Nicola </w:t>
      </w:r>
      <w:proofErr w:type="spellStart"/>
      <w:r w:rsidR="00F345E5" w:rsidRPr="002B7759">
        <w:rPr>
          <w:rFonts w:asciiTheme="majorHAnsi" w:hAnsiTheme="majorHAnsi" w:cstheme="majorBidi"/>
          <w:sz w:val="18"/>
          <w:szCs w:val="18"/>
        </w:rPr>
        <w:t>Casarini</w:t>
      </w:r>
      <w:proofErr w:type="spellEnd"/>
      <w:r w:rsidR="00F345E5" w:rsidRPr="002B7759">
        <w:rPr>
          <w:rFonts w:asciiTheme="majorHAnsi" w:hAnsiTheme="majorHAnsi" w:cstheme="majorBidi"/>
          <w:sz w:val="18"/>
          <w:szCs w:val="18"/>
        </w:rPr>
        <w:t>, Remaking Global Order – The evolution of Europe-China Relations and its Implications for East Asia and the United States, Introduction, p.1.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C4939"/>
    <w:multiLevelType w:val="hybridMultilevel"/>
    <w:tmpl w:val="D6A28B86"/>
    <w:lvl w:ilvl="0" w:tplc="74E0255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1CFF1D9E"/>
    <w:multiLevelType w:val="hybridMultilevel"/>
    <w:tmpl w:val="FB72E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3B7DDD"/>
    <w:multiLevelType w:val="hybridMultilevel"/>
    <w:tmpl w:val="D102CAB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 w15:restartNumberingAfterBreak="0">
    <w:nsid w:val="30D21A22"/>
    <w:multiLevelType w:val="hybridMultilevel"/>
    <w:tmpl w:val="74F695F6"/>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 w15:restartNumberingAfterBreak="0">
    <w:nsid w:val="31233ABB"/>
    <w:multiLevelType w:val="hybridMultilevel"/>
    <w:tmpl w:val="ADA8B4F6"/>
    <w:lvl w:ilvl="0" w:tplc="B42C7FA0">
      <w:start w:val="2"/>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3AE64A6"/>
    <w:multiLevelType w:val="hybridMultilevel"/>
    <w:tmpl w:val="F420FD58"/>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 w15:restartNumberingAfterBreak="0">
    <w:nsid w:val="36535002"/>
    <w:multiLevelType w:val="hybridMultilevel"/>
    <w:tmpl w:val="6BD8AF5C"/>
    <w:lvl w:ilvl="0" w:tplc="0409000F">
      <w:start w:val="1"/>
      <w:numFmt w:val="decimal"/>
      <w:lvlText w:val="%1."/>
      <w:lvlJc w:val="left"/>
      <w:pPr>
        <w:ind w:left="2088" w:hanging="360"/>
      </w:p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7" w15:restartNumberingAfterBreak="0">
    <w:nsid w:val="3E087E1B"/>
    <w:multiLevelType w:val="hybridMultilevel"/>
    <w:tmpl w:val="4E382098"/>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8" w15:restartNumberingAfterBreak="0">
    <w:nsid w:val="405B1D32"/>
    <w:multiLevelType w:val="hybridMultilevel"/>
    <w:tmpl w:val="6A829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B176E5"/>
    <w:multiLevelType w:val="hybridMultilevel"/>
    <w:tmpl w:val="11D45C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60F3630"/>
    <w:multiLevelType w:val="hybridMultilevel"/>
    <w:tmpl w:val="35BE030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577E4B6F"/>
    <w:multiLevelType w:val="hybridMultilevel"/>
    <w:tmpl w:val="18F6D6D4"/>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2" w15:restartNumberingAfterBreak="0">
    <w:nsid w:val="5D5F62D8"/>
    <w:multiLevelType w:val="hybridMultilevel"/>
    <w:tmpl w:val="72A49B2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3" w15:restartNumberingAfterBreak="0">
    <w:nsid w:val="6A144063"/>
    <w:multiLevelType w:val="hybridMultilevel"/>
    <w:tmpl w:val="EBEEB060"/>
    <w:lvl w:ilvl="0" w:tplc="E5323EA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B2E1435"/>
    <w:multiLevelType w:val="hybridMultilevel"/>
    <w:tmpl w:val="B324157C"/>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5" w15:restartNumberingAfterBreak="0">
    <w:nsid w:val="6CD4496B"/>
    <w:multiLevelType w:val="hybridMultilevel"/>
    <w:tmpl w:val="927626D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 w15:restartNumberingAfterBreak="0">
    <w:nsid w:val="726A263B"/>
    <w:multiLevelType w:val="hybridMultilevel"/>
    <w:tmpl w:val="38DCE0DC"/>
    <w:lvl w:ilvl="0" w:tplc="1A9AD9B4">
      <w:start w:val="1"/>
      <w:numFmt w:val="upperRoman"/>
      <w:lvlText w:val="%1."/>
      <w:lvlJc w:val="left"/>
      <w:pPr>
        <w:ind w:left="1152" w:hanging="72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7" w15:restartNumberingAfterBreak="0">
    <w:nsid w:val="77A01903"/>
    <w:multiLevelType w:val="hybridMultilevel"/>
    <w:tmpl w:val="82E05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4"/>
  </w:num>
  <w:num w:numId="3">
    <w:abstractNumId w:val="0"/>
  </w:num>
  <w:num w:numId="4">
    <w:abstractNumId w:val="10"/>
  </w:num>
  <w:num w:numId="5">
    <w:abstractNumId w:val="9"/>
  </w:num>
  <w:num w:numId="6">
    <w:abstractNumId w:val="5"/>
  </w:num>
  <w:num w:numId="7">
    <w:abstractNumId w:val="1"/>
  </w:num>
  <w:num w:numId="8">
    <w:abstractNumId w:val="3"/>
  </w:num>
  <w:num w:numId="9">
    <w:abstractNumId w:val="17"/>
  </w:num>
  <w:num w:numId="10">
    <w:abstractNumId w:val="6"/>
  </w:num>
  <w:num w:numId="11">
    <w:abstractNumId w:val="15"/>
  </w:num>
  <w:num w:numId="12">
    <w:abstractNumId w:val="16"/>
  </w:num>
  <w:num w:numId="13">
    <w:abstractNumId w:val="11"/>
  </w:num>
  <w:num w:numId="14">
    <w:abstractNumId w:val="8"/>
  </w:num>
  <w:num w:numId="15">
    <w:abstractNumId w:val="14"/>
  </w:num>
  <w:num w:numId="16">
    <w:abstractNumId w:val="12"/>
  </w:num>
  <w:num w:numId="17">
    <w:abstractNumId w:val="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619F8"/>
    <w:rsid w:val="000040F2"/>
    <w:rsid w:val="00011BB6"/>
    <w:rsid w:val="00011E4B"/>
    <w:rsid w:val="00012D3D"/>
    <w:rsid w:val="00013A25"/>
    <w:rsid w:val="00013FD0"/>
    <w:rsid w:val="00025AEB"/>
    <w:rsid w:val="00026E5F"/>
    <w:rsid w:val="0002797F"/>
    <w:rsid w:val="0003235C"/>
    <w:rsid w:val="00034218"/>
    <w:rsid w:val="00034B3D"/>
    <w:rsid w:val="00044459"/>
    <w:rsid w:val="00046214"/>
    <w:rsid w:val="00046D9D"/>
    <w:rsid w:val="00053D92"/>
    <w:rsid w:val="0005428E"/>
    <w:rsid w:val="00055332"/>
    <w:rsid w:val="00062196"/>
    <w:rsid w:val="0006789B"/>
    <w:rsid w:val="000707F9"/>
    <w:rsid w:val="00087F82"/>
    <w:rsid w:val="00090C99"/>
    <w:rsid w:val="00096C31"/>
    <w:rsid w:val="00096CA4"/>
    <w:rsid w:val="00097B5D"/>
    <w:rsid w:val="000A565F"/>
    <w:rsid w:val="000A6D85"/>
    <w:rsid w:val="000A7246"/>
    <w:rsid w:val="000B4784"/>
    <w:rsid w:val="000B60FE"/>
    <w:rsid w:val="000B760B"/>
    <w:rsid w:val="000D1BE8"/>
    <w:rsid w:val="000D5FEE"/>
    <w:rsid w:val="000D61AC"/>
    <w:rsid w:val="000E4816"/>
    <w:rsid w:val="000F2AD5"/>
    <w:rsid w:val="000F2D09"/>
    <w:rsid w:val="000F39A9"/>
    <w:rsid w:val="000F5450"/>
    <w:rsid w:val="000F7067"/>
    <w:rsid w:val="0010515B"/>
    <w:rsid w:val="00107145"/>
    <w:rsid w:val="00122D82"/>
    <w:rsid w:val="00136830"/>
    <w:rsid w:val="00143039"/>
    <w:rsid w:val="00143188"/>
    <w:rsid w:val="001438C4"/>
    <w:rsid w:val="00153DC3"/>
    <w:rsid w:val="0015407A"/>
    <w:rsid w:val="001778D4"/>
    <w:rsid w:val="001853B9"/>
    <w:rsid w:val="001922FD"/>
    <w:rsid w:val="00193546"/>
    <w:rsid w:val="001966E5"/>
    <w:rsid w:val="001A1BDD"/>
    <w:rsid w:val="001B6A0A"/>
    <w:rsid w:val="001C1FC4"/>
    <w:rsid w:val="001C3928"/>
    <w:rsid w:val="001C4EE4"/>
    <w:rsid w:val="001D73D9"/>
    <w:rsid w:val="001D7B15"/>
    <w:rsid w:val="001D7B5D"/>
    <w:rsid w:val="001E206C"/>
    <w:rsid w:val="001E58C6"/>
    <w:rsid w:val="00203CED"/>
    <w:rsid w:val="00205D05"/>
    <w:rsid w:val="00234F64"/>
    <w:rsid w:val="00237023"/>
    <w:rsid w:val="00243F6B"/>
    <w:rsid w:val="00246577"/>
    <w:rsid w:val="00246C91"/>
    <w:rsid w:val="002559EB"/>
    <w:rsid w:val="002608FF"/>
    <w:rsid w:val="0026606C"/>
    <w:rsid w:val="002666A9"/>
    <w:rsid w:val="00267AC1"/>
    <w:rsid w:val="002751DD"/>
    <w:rsid w:val="00276F7A"/>
    <w:rsid w:val="0027769D"/>
    <w:rsid w:val="00281D78"/>
    <w:rsid w:val="0028378A"/>
    <w:rsid w:val="002849DB"/>
    <w:rsid w:val="00285B5B"/>
    <w:rsid w:val="00286EEB"/>
    <w:rsid w:val="00290B43"/>
    <w:rsid w:val="00292F26"/>
    <w:rsid w:val="0029464E"/>
    <w:rsid w:val="00294EA4"/>
    <w:rsid w:val="002960DA"/>
    <w:rsid w:val="002A2650"/>
    <w:rsid w:val="002A4035"/>
    <w:rsid w:val="002B5C0C"/>
    <w:rsid w:val="002B71FA"/>
    <w:rsid w:val="002B7759"/>
    <w:rsid w:val="002B7E4E"/>
    <w:rsid w:val="002C091C"/>
    <w:rsid w:val="002C0A3F"/>
    <w:rsid w:val="002C30FE"/>
    <w:rsid w:val="002C7E44"/>
    <w:rsid w:val="002D0071"/>
    <w:rsid w:val="002D09A8"/>
    <w:rsid w:val="002D491B"/>
    <w:rsid w:val="002E3753"/>
    <w:rsid w:val="002E3B4E"/>
    <w:rsid w:val="002F0EB2"/>
    <w:rsid w:val="002F1CB0"/>
    <w:rsid w:val="002F4352"/>
    <w:rsid w:val="002F45F6"/>
    <w:rsid w:val="00302DAC"/>
    <w:rsid w:val="003055FB"/>
    <w:rsid w:val="0030774D"/>
    <w:rsid w:val="003212A8"/>
    <w:rsid w:val="003258CD"/>
    <w:rsid w:val="003266AE"/>
    <w:rsid w:val="00332B0F"/>
    <w:rsid w:val="0033306C"/>
    <w:rsid w:val="00334563"/>
    <w:rsid w:val="00335E58"/>
    <w:rsid w:val="00345D62"/>
    <w:rsid w:val="003477AA"/>
    <w:rsid w:val="0035294A"/>
    <w:rsid w:val="00355082"/>
    <w:rsid w:val="00355CD0"/>
    <w:rsid w:val="00361676"/>
    <w:rsid w:val="003642DB"/>
    <w:rsid w:val="0036449C"/>
    <w:rsid w:val="0036501D"/>
    <w:rsid w:val="00370792"/>
    <w:rsid w:val="00373B29"/>
    <w:rsid w:val="00376845"/>
    <w:rsid w:val="00382601"/>
    <w:rsid w:val="0038339D"/>
    <w:rsid w:val="003852BC"/>
    <w:rsid w:val="00387C0B"/>
    <w:rsid w:val="00390275"/>
    <w:rsid w:val="0039180F"/>
    <w:rsid w:val="0039211D"/>
    <w:rsid w:val="0039683B"/>
    <w:rsid w:val="003A19E7"/>
    <w:rsid w:val="003A3466"/>
    <w:rsid w:val="003B1372"/>
    <w:rsid w:val="003C4850"/>
    <w:rsid w:val="003C5F0E"/>
    <w:rsid w:val="003C6430"/>
    <w:rsid w:val="003D0D8E"/>
    <w:rsid w:val="003D17CD"/>
    <w:rsid w:val="003E0884"/>
    <w:rsid w:val="003E1148"/>
    <w:rsid w:val="003E1A09"/>
    <w:rsid w:val="003F02DF"/>
    <w:rsid w:val="003F5A53"/>
    <w:rsid w:val="00403FE3"/>
    <w:rsid w:val="00406D4F"/>
    <w:rsid w:val="0041342F"/>
    <w:rsid w:val="00413FD1"/>
    <w:rsid w:val="00421774"/>
    <w:rsid w:val="0042424D"/>
    <w:rsid w:val="0042628C"/>
    <w:rsid w:val="004275D2"/>
    <w:rsid w:val="00431B3D"/>
    <w:rsid w:val="004321DE"/>
    <w:rsid w:val="004335F4"/>
    <w:rsid w:val="0043729B"/>
    <w:rsid w:val="00447E1C"/>
    <w:rsid w:val="00450FDA"/>
    <w:rsid w:val="00451CDD"/>
    <w:rsid w:val="004564CA"/>
    <w:rsid w:val="00467C3C"/>
    <w:rsid w:val="00467D47"/>
    <w:rsid w:val="00473935"/>
    <w:rsid w:val="004744AE"/>
    <w:rsid w:val="00474B90"/>
    <w:rsid w:val="00474D77"/>
    <w:rsid w:val="00483F99"/>
    <w:rsid w:val="0048622A"/>
    <w:rsid w:val="00494F01"/>
    <w:rsid w:val="00495D9F"/>
    <w:rsid w:val="00496514"/>
    <w:rsid w:val="004A5D9A"/>
    <w:rsid w:val="004B1BA3"/>
    <w:rsid w:val="004C3D25"/>
    <w:rsid w:val="004C47AF"/>
    <w:rsid w:val="004C704C"/>
    <w:rsid w:val="004D1EA5"/>
    <w:rsid w:val="004D256A"/>
    <w:rsid w:val="004E095F"/>
    <w:rsid w:val="004E097A"/>
    <w:rsid w:val="004E19FA"/>
    <w:rsid w:val="004E2746"/>
    <w:rsid w:val="004E6D88"/>
    <w:rsid w:val="004F2124"/>
    <w:rsid w:val="004F2F11"/>
    <w:rsid w:val="004F7839"/>
    <w:rsid w:val="00521E71"/>
    <w:rsid w:val="00523E2A"/>
    <w:rsid w:val="005277EB"/>
    <w:rsid w:val="00531805"/>
    <w:rsid w:val="00532C86"/>
    <w:rsid w:val="00546FDC"/>
    <w:rsid w:val="00554378"/>
    <w:rsid w:val="00555630"/>
    <w:rsid w:val="00560B9E"/>
    <w:rsid w:val="00561F49"/>
    <w:rsid w:val="00562070"/>
    <w:rsid w:val="005626C0"/>
    <w:rsid w:val="005653F9"/>
    <w:rsid w:val="00582862"/>
    <w:rsid w:val="00583218"/>
    <w:rsid w:val="005847F0"/>
    <w:rsid w:val="00587D68"/>
    <w:rsid w:val="00591D36"/>
    <w:rsid w:val="005924D5"/>
    <w:rsid w:val="00592E20"/>
    <w:rsid w:val="005952BA"/>
    <w:rsid w:val="005A1C41"/>
    <w:rsid w:val="005B7290"/>
    <w:rsid w:val="005C4B72"/>
    <w:rsid w:val="005D3FE0"/>
    <w:rsid w:val="005D7B60"/>
    <w:rsid w:val="005E229C"/>
    <w:rsid w:val="005E2732"/>
    <w:rsid w:val="005E3365"/>
    <w:rsid w:val="005E6A24"/>
    <w:rsid w:val="005F0A35"/>
    <w:rsid w:val="005F3982"/>
    <w:rsid w:val="005F607B"/>
    <w:rsid w:val="006108EE"/>
    <w:rsid w:val="00612B10"/>
    <w:rsid w:val="006206B4"/>
    <w:rsid w:val="00623267"/>
    <w:rsid w:val="006318FB"/>
    <w:rsid w:val="006333E5"/>
    <w:rsid w:val="006336D5"/>
    <w:rsid w:val="00636111"/>
    <w:rsid w:val="00637559"/>
    <w:rsid w:val="00637611"/>
    <w:rsid w:val="0064396C"/>
    <w:rsid w:val="0064408A"/>
    <w:rsid w:val="0065573F"/>
    <w:rsid w:val="00656F85"/>
    <w:rsid w:val="0066077E"/>
    <w:rsid w:val="00661C5D"/>
    <w:rsid w:val="00665027"/>
    <w:rsid w:val="00666BF9"/>
    <w:rsid w:val="00667DDC"/>
    <w:rsid w:val="00671C30"/>
    <w:rsid w:val="006813E2"/>
    <w:rsid w:val="0068287F"/>
    <w:rsid w:val="0068295A"/>
    <w:rsid w:val="00687758"/>
    <w:rsid w:val="00687D90"/>
    <w:rsid w:val="00687DEE"/>
    <w:rsid w:val="00690969"/>
    <w:rsid w:val="006952DC"/>
    <w:rsid w:val="00696308"/>
    <w:rsid w:val="006A3FE8"/>
    <w:rsid w:val="006B28EA"/>
    <w:rsid w:val="006B3C84"/>
    <w:rsid w:val="006B7FB0"/>
    <w:rsid w:val="006C1485"/>
    <w:rsid w:val="006C33D9"/>
    <w:rsid w:val="006C75F3"/>
    <w:rsid w:val="006D087A"/>
    <w:rsid w:val="006D41CF"/>
    <w:rsid w:val="006D5B94"/>
    <w:rsid w:val="006E107F"/>
    <w:rsid w:val="006E1EC2"/>
    <w:rsid w:val="006F0DBD"/>
    <w:rsid w:val="006F1ED8"/>
    <w:rsid w:val="00700F0E"/>
    <w:rsid w:val="00701735"/>
    <w:rsid w:val="00703EDC"/>
    <w:rsid w:val="00711128"/>
    <w:rsid w:val="007129EE"/>
    <w:rsid w:val="00714455"/>
    <w:rsid w:val="0072330C"/>
    <w:rsid w:val="007372E8"/>
    <w:rsid w:val="0074618B"/>
    <w:rsid w:val="007470FC"/>
    <w:rsid w:val="00747BF3"/>
    <w:rsid w:val="00753A02"/>
    <w:rsid w:val="0075553B"/>
    <w:rsid w:val="00760650"/>
    <w:rsid w:val="0076673B"/>
    <w:rsid w:val="00773022"/>
    <w:rsid w:val="00773342"/>
    <w:rsid w:val="0077524B"/>
    <w:rsid w:val="00785FB5"/>
    <w:rsid w:val="00786955"/>
    <w:rsid w:val="00790F7B"/>
    <w:rsid w:val="0079790A"/>
    <w:rsid w:val="007A0B54"/>
    <w:rsid w:val="007A19E1"/>
    <w:rsid w:val="007A25D9"/>
    <w:rsid w:val="007A4DB5"/>
    <w:rsid w:val="007B01D4"/>
    <w:rsid w:val="007C1C1F"/>
    <w:rsid w:val="007D0BE2"/>
    <w:rsid w:val="007D1B3E"/>
    <w:rsid w:val="007D2AEA"/>
    <w:rsid w:val="007D2B78"/>
    <w:rsid w:val="007D594C"/>
    <w:rsid w:val="007D66A1"/>
    <w:rsid w:val="007E0EA0"/>
    <w:rsid w:val="007E1948"/>
    <w:rsid w:val="007E34C0"/>
    <w:rsid w:val="007F1C84"/>
    <w:rsid w:val="007F3596"/>
    <w:rsid w:val="007F390E"/>
    <w:rsid w:val="007F4882"/>
    <w:rsid w:val="007F5929"/>
    <w:rsid w:val="007F7F62"/>
    <w:rsid w:val="00801180"/>
    <w:rsid w:val="00804816"/>
    <w:rsid w:val="00806C93"/>
    <w:rsid w:val="00813DE4"/>
    <w:rsid w:val="00814D63"/>
    <w:rsid w:val="0082488F"/>
    <w:rsid w:val="008419FE"/>
    <w:rsid w:val="00841A3A"/>
    <w:rsid w:val="00843C6A"/>
    <w:rsid w:val="008447ED"/>
    <w:rsid w:val="008455D3"/>
    <w:rsid w:val="00845B0A"/>
    <w:rsid w:val="00855D00"/>
    <w:rsid w:val="00860538"/>
    <w:rsid w:val="008619F8"/>
    <w:rsid w:val="00864DF8"/>
    <w:rsid w:val="00865D5F"/>
    <w:rsid w:val="00870D86"/>
    <w:rsid w:val="0087124E"/>
    <w:rsid w:val="008718EF"/>
    <w:rsid w:val="008723FC"/>
    <w:rsid w:val="0087384A"/>
    <w:rsid w:val="00877D01"/>
    <w:rsid w:val="00882F06"/>
    <w:rsid w:val="00891B78"/>
    <w:rsid w:val="00896D46"/>
    <w:rsid w:val="008A1F5E"/>
    <w:rsid w:val="008B0805"/>
    <w:rsid w:val="008B4DD0"/>
    <w:rsid w:val="008B6C34"/>
    <w:rsid w:val="008B6F2E"/>
    <w:rsid w:val="008C496F"/>
    <w:rsid w:val="008C6EAB"/>
    <w:rsid w:val="008C7314"/>
    <w:rsid w:val="008D02A1"/>
    <w:rsid w:val="008D1873"/>
    <w:rsid w:val="008D4B3C"/>
    <w:rsid w:val="008E2129"/>
    <w:rsid w:val="008F3E49"/>
    <w:rsid w:val="008F483B"/>
    <w:rsid w:val="009000B7"/>
    <w:rsid w:val="00900F38"/>
    <w:rsid w:val="00903552"/>
    <w:rsid w:val="009050C8"/>
    <w:rsid w:val="00907546"/>
    <w:rsid w:val="00915315"/>
    <w:rsid w:val="00921D90"/>
    <w:rsid w:val="00922D65"/>
    <w:rsid w:val="00923E0B"/>
    <w:rsid w:val="00927B0A"/>
    <w:rsid w:val="00932BA0"/>
    <w:rsid w:val="00934E1D"/>
    <w:rsid w:val="0094162B"/>
    <w:rsid w:val="0095456D"/>
    <w:rsid w:val="009579CF"/>
    <w:rsid w:val="00960887"/>
    <w:rsid w:val="009647F9"/>
    <w:rsid w:val="00964B02"/>
    <w:rsid w:val="009659FE"/>
    <w:rsid w:val="009762B7"/>
    <w:rsid w:val="009768CD"/>
    <w:rsid w:val="00976E05"/>
    <w:rsid w:val="00983410"/>
    <w:rsid w:val="00983E57"/>
    <w:rsid w:val="009948A6"/>
    <w:rsid w:val="00997A11"/>
    <w:rsid w:val="009A311B"/>
    <w:rsid w:val="009B255E"/>
    <w:rsid w:val="009B4D1B"/>
    <w:rsid w:val="009C1F25"/>
    <w:rsid w:val="009C4D64"/>
    <w:rsid w:val="009C7319"/>
    <w:rsid w:val="009D0855"/>
    <w:rsid w:val="009D1A87"/>
    <w:rsid w:val="009D5256"/>
    <w:rsid w:val="009D697E"/>
    <w:rsid w:val="009D7057"/>
    <w:rsid w:val="009E72B6"/>
    <w:rsid w:val="00A006F5"/>
    <w:rsid w:val="00A01B06"/>
    <w:rsid w:val="00A106DF"/>
    <w:rsid w:val="00A115FE"/>
    <w:rsid w:val="00A120F2"/>
    <w:rsid w:val="00A160FD"/>
    <w:rsid w:val="00A161FC"/>
    <w:rsid w:val="00A16866"/>
    <w:rsid w:val="00A216E2"/>
    <w:rsid w:val="00A21873"/>
    <w:rsid w:val="00A24BC4"/>
    <w:rsid w:val="00A25642"/>
    <w:rsid w:val="00A260FD"/>
    <w:rsid w:val="00A27EF8"/>
    <w:rsid w:val="00A3504F"/>
    <w:rsid w:val="00A351B4"/>
    <w:rsid w:val="00A37892"/>
    <w:rsid w:val="00A41EDB"/>
    <w:rsid w:val="00A42B19"/>
    <w:rsid w:val="00A42F70"/>
    <w:rsid w:val="00A431A4"/>
    <w:rsid w:val="00A43C59"/>
    <w:rsid w:val="00A43F81"/>
    <w:rsid w:val="00A44CB4"/>
    <w:rsid w:val="00A44D65"/>
    <w:rsid w:val="00A47E0E"/>
    <w:rsid w:val="00A5317E"/>
    <w:rsid w:val="00A60136"/>
    <w:rsid w:val="00A603F8"/>
    <w:rsid w:val="00A64A1F"/>
    <w:rsid w:val="00A65AB1"/>
    <w:rsid w:val="00A725D9"/>
    <w:rsid w:val="00A72C45"/>
    <w:rsid w:val="00A74F36"/>
    <w:rsid w:val="00A75201"/>
    <w:rsid w:val="00A808FF"/>
    <w:rsid w:val="00A85BEE"/>
    <w:rsid w:val="00A87A92"/>
    <w:rsid w:val="00A91E49"/>
    <w:rsid w:val="00A94207"/>
    <w:rsid w:val="00AA10A9"/>
    <w:rsid w:val="00AA16DD"/>
    <w:rsid w:val="00AA3F11"/>
    <w:rsid w:val="00AA6C15"/>
    <w:rsid w:val="00AA7119"/>
    <w:rsid w:val="00AB5296"/>
    <w:rsid w:val="00AB5EE0"/>
    <w:rsid w:val="00AD260C"/>
    <w:rsid w:val="00AD79F5"/>
    <w:rsid w:val="00AE0C8F"/>
    <w:rsid w:val="00AE4371"/>
    <w:rsid w:val="00AE4F78"/>
    <w:rsid w:val="00AE6820"/>
    <w:rsid w:val="00AF3978"/>
    <w:rsid w:val="00AF4416"/>
    <w:rsid w:val="00AF5EE7"/>
    <w:rsid w:val="00AF6CC8"/>
    <w:rsid w:val="00B03438"/>
    <w:rsid w:val="00B04098"/>
    <w:rsid w:val="00B0492A"/>
    <w:rsid w:val="00B05924"/>
    <w:rsid w:val="00B11EEA"/>
    <w:rsid w:val="00B12B9E"/>
    <w:rsid w:val="00B17EF7"/>
    <w:rsid w:val="00B212C6"/>
    <w:rsid w:val="00B24639"/>
    <w:rsid w:val="00B259B4"/>
    <w:rsid w:val="00B262F0"/>
    <w:rsid w:val="00B30083"/>
    <w:rsid w:val="00B31CCF"/>
    <w:rsid w:val="00B375C8"/>
    <w:rsid w:val="00B40C27"/>
    <w:rsid w:val="00B4647D"/>
    <w:rsid w:val="00B540A7"/>
    <w:rsid w:val="00B54E3D"/>
    <w:rsid w:val="00B70150"/>
    <w:rsid w:val="00B70762"/>
    <w:rsid w:val="00B73E06"/>
    <w:rsid w:val="00B7779A"/>
    <w:rsid w:val="00B83510"/>
    <w:rsid w:val="00B83BBF"/>
    <w:rsid w:val="00B967BD"/>
    <w:rsid w:val="00BA09EA"/>
    <w:rsid w:val="00BA3C09"/>
    <w:rsid w:val="00BA451C"/>
    <w:rsid w:val="00BA7448"/>
    <w:rsid w:val="00BA7FAC"/>
    <w:rsid w:val="00BB34DD"/>
    <w:rsid w:val="00BB6A6C"/>
    <w:rsid w:val="00BB75F0"/>
    <w:rsid w:val="00BC14A0"/>
    <w:rsid w:val="00BC270A"/>
    <w:rsid w:val="00BC33A2"/>
    <w:rsid w:val="00BC7EB3"/>
    <w:rsid w:val="00BE15E2"/>
    <w:rsid w:val="00BE2E78"/>
    <w:rsid w:val="00BE707F"/>
    <w:rsid w:val="00BF0A7C"/>
    <w:rsid w:val="00BF37EB"/>
    <w:rsid w:val="00C04CE7"/>
    <w:rsid w:val="00C12267"/>
    <w:rsid w:val="00C16A63"/>
    <w:rsid w:val="00C21F3E"/>
    <w:rsid w:val="00C23411"/>
    <w:rsid w:val="00C36A3D"/>
    <w:rsid w:val="00C416AF"/>
    <w:rsid w:val="00C4258F"/>
    <w:rsid w:val="00C4734E"/>
    <w:rsid w:val="00C5198A"/>
    <w:rsid w:val="00C5477E"/>
    <w:rsid w:val="00C56013"/>
    <w:rsid w:val="00C608B3"/>
    <w:rsid w:val="00C61E7E"/>
    <w:rsid w:val="00C663D1"/>
    <w:rsid w:val="00C704A3"/>
    <w:rsid w:val="00C7076E"/>
    <w:rsid w:val="00C73697"/>
    <w:rsid w:val="00C75B94"/>
    <w:rsid w:val="00C81690"/>
    <w:rsid w:val="00C82EBA"/>
    <w:rsid w:val="00C85D76"/>
    <w:rsid w:val="00C92E49"/>
    <w:rsid w:val="00C94C13"/>
    <w:rsid w:val="00C95991"/>
    <w:rsid w:val="00C96DD1"/>
    <w:rsid w:val="00C973CA"/>
    <w:rsid w:val="00C97C80"/>
    <w:rsid w:val="00CA0762"/>
    <w:rsid w:val="00CA313B"/>
    <w:rsid w:val="00CB1EE1"/>
    <w:rsid w:val="00CB5B70"/>
    <w:rsid w:val="00CB5E90"/>
    <w:rsid w:val="00CB797B"/>
    <w:rsid w:val="00CC0AE0"/>
    <w:rsid w:val="00CC177E"/>
    <w:rsid w:val="00CC3741"/>
    <w:rsid w:val="00CD3162"/>
    <w:rsid w:val="00CD381C"/>
    <w:rsid w:val="00CD66C3"/>
    <w:rsid w:val="00CD77AC"/>
    <w:rsid w:val="00CE2CCE"/>
    <w:rsid w:val="00CE626E"/>
    <w:rsid w:val="00CE7FFD"/>
    <w:rsid w:val="00CF15DF"/>
    <w:rsid w:val="00CF57F5"/>
    <w:rsid w:val="00CF6751"/>
    <w:rsid w:val="00D03260"/>
    <w:rsid w:val="00D06455"/>
    <w:rsid w:val="00D11C1A"/>
    <w:rsid w:val="00D1454E"/>
    <w:rsid w:val="00D14755"/>
    <w:rsid w:val="00D1695C"/>
    <w:rsid w:val="00D2071D"/>
    <w:rsid w:val="00D231AD"/>
    <w:rsid w:val="00D3195A"/>
    <w:rsid w:val="00D34B3E"/>
    <w:rsid w:val="00D37A02"/>
    <w:rsid w:val="00D40419"/>
    <w:rsid w:val="00D4450C"/>
    <w:rsid w:val="00D44E15"/>
    <w:rsid w:val="00D45990"/>
    <w:rsid w:val="00D4696A"/>
    <w:rsid w:val="00D52AF3"/>
    <w:rsid w:val="00D63873"/>
    <w:rsid w:val="00D82386"/>
    <w:rsid w:val="00D82873"/>
    <w:rsid w:val="00D8593F"/>
    <w:rsid w:val="00D87225"/>
    <w:rsid w:val="00D9114C"/>
    <w:rsid w:val="00D93D30"/>
    <w:rsid w:val="00D95DF4"/>
    <w:rsid w:val="00DB5CD6"/>
    <w:rsid w:val="00DB71F9"/>
    <w:rsid w:val="00DC2207"/>
    <w:rsid w:val="00DC6A56"/>
    <w:rsid w:val="00DD42BF"/>
    <w:rsid w:val="00DD69B5"/>
    <w:rsid w:val="00DE0771"/>
    <w:rsid w:val="00DE197A"/>
    <w:rsid w:val="00DF6DE6"/>
    <w:rsid w:val="00E01692"/>
    <w:rsid w:val="00E01864"/>
    <w:rsid w:val="00E065EB"/>
    <w:rsid w:val="00E17CC1"/>
    <w:rsid w:val="00E20068"/>
    <w:rsid w:val="00E226DF"/>
    <w:rsid w:val="00E267EB"/>
    <w:rsid w:val="00E27E5E"/>
    <w:rsid w:val="00E30345"/>
    <w:rsid w:val="00E319A5"/>
    <w:rsid w:val="00E320FC"/>
    <w:rsid w:val="00E329B2"/>
    <w:rsid w:val="00E35BB7"/>
    <w:rsid w:val="00E405DD"/>
    <w:rsid w:val="00E425A7"/>
    <w:rsid w:val="00E43003"/>
    <w:rsid w:val="00E442CD"/>
    <w:rsid w:val="00E44E0C"/>
    <w:rsid w:val="00E45678"/>
    <w:rsid w:val="00E55DF3"/>
    <w:rsid w:val="00E56083"/>
    <w:rsid w:val="00E620C2"/>
    <w:rsid w:val="00E65EF5"/>
    <w:rsid w:val="00E716C7"/>
    <w:rsid w:val="00E718C7"/>
    <w:rsid w:val="00E723D6"/>
    <w:rsid w:val="00E8032D"/>
    <w:rsid w:val="00E81482"/>
    <w:rsid w:val="00E82951"/>
    <w:rsid w:val="00E94F47"/>
    <w:rsid w:val="00E94FF0"/>
    <w:rsid w:val="00E977C5"/>
    <w:rsid w:val="00EA5245"/>
    <w:rsid w:val="00EC124D"/>
    <w:rsid w:val="00ED1EF4"/>
    <w:rsid w:val="00ED582C"/>
    <w:rsid w:val="00ED680E"/>
    <w:rsid w:val="00EE2199"/>
    <w:rsid w:val="00EE3A6F"/>
    <w:rsid w:val="00EE6837"/>
    <w:rsid w:val="00EF31F7"/>
    <w:rsid w:val="00F02828"/>
    <w:rsid w:val="00F075D0"/>
    <w:rsid w:val="00F10856"/>
    <w:rsid w:val="00F11CB5"/>
    <w:rsid w:val="00F1292B"/>
    <w:rsid w:val="00F13C60"/>
    <w:rsid w:val="00F16C44"/>
    <w:rsid w:val="00F22DC4"/>
    <w:rsid w:val="00F238C0"/>
    <w:rsid w:val="00F345E5"/>
    <w:rsid w:val="00F4204B"/>
    <w:rsid w:val="00F433EF"/>
    <w:rsid w:val="00F45D4C"/>
    <w:rsid w:val="00F46FE2"/>
    <w:rsid w:val="00F501AF"/>
    <w:rsid w:val="00F55955"/>
    <w:rsid w:val="00F62CAC"/>
    <w:rsid w:val="00F63C4D"/>
    <w:rsid w:val="00F6796F"/>
    <w:rsid w:val="00F728DA"/>
    <w:rsid w:val="00F7457C"/>
    <w:rsid w:val="00F77577"/>
    <w:rsid w:val="00F77700"/>
    <w:rsid w:val="00F81AED"/>
    <w:rsid w:val="00F82CD4"/>
    <w:rsid w:val="00F91A7A"/>
    <w:rsid w:val="00F94158"/>
    <w:rsid w:val="00F96662"/>
    <w:rsid w:val="00F96E9D"/>
    <w:rsid w:val="00FA2187"/>
    <w:rsid w:val="00FA2237"/>
    <w:rsid w:val="00FA22AD"/>
    <w:rsid w:val="00FA46AE"/>
    <w:rsid w:val="00FA5A50"/>
    <w:rsid w:val="00FA6C71"/>
    <w:rsid w:val="00FB26A4"/>
    <w:rsid w:val="00FB46BB"/>
    <w:rsid w:val="00FC48EA"/>
    <w:rsid w:val="00FD094A"/>
    <w:rsid w:val="00FD588C"/>
    <w:rsid w:val="00FE12A0"/>
    <w:rsid w:val="00FF3925"/>
    <w:rsid w:val="00FF5ABA"/>
    <w:rsid w:val="00FF69AE"/>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9543B"/>
  <w15:docId w15:val="{A1178EA8-87EA-44D1-AAD1-B69352E54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97A"/>
  </w:style>
  <w:style w:type="paragraph" w:styleId="Heading1">
    <w:name w:val="heading 1"/>
    <w:basedOn w:val="Normal"/>
    <w:next w:val="Normal"/>
    <w:uiPriority w:val="9"/>
    <w:qFormat/>
    <w:rsid w:val="00DE197A"/>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DE197A"/>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DE197A"/>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DE197A"/>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DE197A"/>
    <w:pPr>
      <w:keepNext/>
      <w:keepLines/>
      <w:spacing w:before="240" w:after="80"/>
      <w:outlineLvl w:val="4"/>
    </w:pPr>
    <w:rPr>
      <w:color w:val="666666"/>
    </w:rPr>
  </w:style>
  <w:style w:type="paragraph" w:styleId="Heading6">
    <w:name w:val="heading 6"/>
    <w:basedOn w:val="Normal"/>
    <w:next w:val="Normal"/>
    <w:uiPriority w:val="9"/>
    <w:semiHidden/>
    <w:unhideWhenUsed/>
    <w:qFormat/>
    <w:rsid w:val="00DE197A"/>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DE197A"/>
    <w:pPr>
      <w:keepNext/>
      <w:keepLines/>
      <w:spacing w:after="60"/>
    </w:pPr>
    <w:rPr>
      <w:sz w:val="52"/>
      <w:szCs w:val="52"/>
    </w:rPr>
  </w:style>
  <w:style w:type="paragraph" w:styleId="Subtitle">
    <w:name w:val="Subtitle"/>
    <w:basedOn w:val="Normal"/>
    <w:next w:val="Normal"/>
    <w:uiPriority w:val="11"/>
    <w:qFormat/>
    <w:rsid w:val="00DE197A"/>
    <w:pPr>
      <w:keepNext/>
      <w:keepLines/>
      <w:spacing w:after="320"/>
    </w:pPr>
    <w:rPr>
      <w:color w:val="666666"/>
      <w:sz w:val="30"/>
      <w:szCs w:val="30"/>
    </w:rPr>
  </w:style>
  <w:style w:type="paragraph" w:styleId="ListParagraph">
    <w:name w:val="List Paragraph"/>
    <w:basedOn w:val="Normal"/>
    <w:uiPriority w:val="34"/>
    <w:qFormat/>
    <w:rsid w:val="00804816"/>
    <w:pPr>
      <w:ind w:left="720"/>
      <w:contextualSpacing/>
    </w:pPr>
  </w:style>
  <w:style w:type="paragraph" w:styleId="Header">
    <w:name w:val="header"/>
    <w:basedOn w:val="Normal"/>
    <w:link w:val="HeaderChar"/>
    <w:uiPriority w:val="99"/>
    <w:unhideWhenUsed/>
    <w:rsid w:val="009E72B6"/>
    <w:pPr>
      <w:tabs>
        <w:tab w:val="center" w:pos="4680"/>
        <w:tab w:val="right" w:pos="9360"/>
      </w:tabs>
      <w:spacing w:line="240" w:lineRule="auto"/>
    </w:pPr>
  </w:style>
  <w:style w:type="character" w:customStyle="1" w:styleId="HeaderChar">
    <w:name w:val="Header Char"/>
    <w:basedOn w:val="DefaultParagraphFont"/>
    <w:link w:val="Header"/>
    <w:uiPriority w:val="99"/>
    <w:rsid w:val="009E72B6"/>
  </w:style>
  <w:style w:type="paragraph" w:styleId="Footer">
    <w:name w:val="footer"/>
    <w:basedOn w:val="Normal"/>
    <w:link w:val="FooterChar"/>
    <w:uiPriority w:val="99"/>
    <w:unhideWhenUsed/>
    <w:rsid w:val="009E72B6"/>
    <w:pPr>
      <w:tabs>
        <w:tab w:val="center" w:pos="4680"/>
        <w:tab w:val="right" w:pos="9360"/>
      </w:tabs>
      <w:spacing w:line="240" w:lineRule="auto"/>
    </w:pPr>
  </w:style>
  <w:style w:type="character" w:customStyle="1" w:styleId="FooterChar">
    <w:name w:val="Footer Char"/>
    <w:basedOn w:val="DefaultParagraphFont"/>
    <w:link w:val="Footer"/>
    <w:uiPriority w:val="99"/>
    <w:rsid w:val="009E72B6"/>
  </w:style>
  <w:style w:type="paragraph" w:styleId="FootnoteText">
    <w:name w:val="footnote text"/>
    <w:basedOn w:val="Normal"/>
    <w:link w:val="FootnoteTextChar"/>
    <w:uiPriority w:val="99"/>
    <w:semiHidden/>
    <w:unhideWhenUsed/>
    <w:rsid w:val="003055FB"/>
    <w:pPr>
      <w:spacing w:line="240" w:lineRule="auto"/>
    </w:pPr>
    <w:rPr>
      <w:sz w:val="20"/>
      <w:szCs w:val="20"/>
    </w:rPr>
  </w:style>
  <w:style w:type="character" w:customStyle="1" w:styleId="FootnoteTextChar">
    <w:name w:val="Footnote Text Char"/>
    <w:basedOn w:val="DefaultParagraphFont"/>
    <w:link w:val="FootnoteText"/>
    <w:uiPriority w:val="99"/>
    <w:semiHidden/>
    <w:rsid w:val="003055FB"/>
    <w:rPr>
      <w:sz w:val="20"/>
      <w:szCs w:val="20"/>
    </w:rPr>
  </w:style>
  <w:style w:type="character" w:styleId="FootnoteReference">
    <w:name w:val="footnote reference"/>
    <w:basedOn w:val="DefaultParagraphFont"/>
    <w:uiPriority w:val="99"/>
    <w:semiHidden/>
    <w:unhideWhenUsed/>
    <w:rsid w:val="003055FB"/>
    <w:rPr>
      <w:vertAlign w:val="superscript"/>
    </w:rPr>
  </w:style>
  <w:style w:type="character" w:styleId="Hyperlink">
    <w:name w:val="Hyperlink"/>
    <w:basedOn w:val="DefaultParagraphFont"/>
    <w:uiPriority w:val="99"/>
    <w:unhideWhenUsed/>
    <w:rsid w:val="00C73697"/>
    <w:rPr>
      <w:color w:val="0000FF"/>
      <w:u w:val="single"/>
    </w:rPr>
  </w:style>
  <w:style w:type="character" w:customStyle="1" w:styleId="font">
    <w:name w:val="font"/>
    <w:basedOn w:val="DefaultParagraphFont"/>
    <w:rsid w:val="00A216E2"/>
  </w:style>
  <w:style w:type="character" w:customStyle="1" w:styleId="fn">
    <w:name w:val="fn"/>
    <w:basedOn w:val="DefaultParagraphFont"/>
    <w:rsid w:val="00A725D9"/>
  </w:style>
  <w:style w:type="character" w:customStyle="1" w:styleId="UnresolvedMention1">
    <w:name w:val="Unresolved Mention1"/>
    <w:basedOn w:val="DefaultParagraphFont"/>
    <w:uiPriority w:val="99"/>
    <w:semiHidden/>
    <w:unhideWhenUsed/>
    <w:rsid w:val="00C94C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437943">
      <w:bodyDiv w:val="1"/>
      <w:marLeft w:val="0"/>
      <w:marRight w:val="0"/>
      <w:marTop w:val="0"/>
      <w:marBottom w:val="0"/>
      <w:divBdr>
        <w:top w:val="none" w:sz="0" w:space="0" w:color="auto"/>
        <w:left w:val="none" w:sz="0" w:space="0" w:color="auto"/>
        <w:bottom w:val="none" w:sz="0" w:space="0" w:color="auto"/>
        <w:right w:val="none" w:sz="0" w:space="0" w:color="auto"/>
      </w:divBdr>
    </w:div>
    <w:div w:id="429131456">
      <w:bodyDiv w:val="1"/>
      <w:marLeft w:val="0"/>
      <w:marRight w:val="0"/>
      <w:marTop w:val="0"/>
      <w:marBottom w:val="0"/>
      <w:divBdr>
        <w:top w:val="none" w:sz="0" w:space="0" w:color="auto"/>
        <w:left w:val="none" w:sz="0" w:space="0" w:color="auto"/>
        <w:bottom w:val="none" w:sz="0" w:space="0" w:color="auto"/>
        <w:right w:val="none" w:sz="0" w:space="0" w:color="auto"/>
      </w:divBdr>
    </w:div>
    <w:div w:id="708534240">
      <w:bodyDiv w:val="1"/>
      <w:marLeft w:val="0"/>
      <w:marRight w:val="0"/>
      <w:marTop w:val="0"/>
      <w:marBottom w:val="0"/>
      <w:divBdr>
        <w:top w:val="none" w:sz="0" w:space="0" w:color="auto"/>
        <w:left w:val="none" w:sz="0" w:space="0" w:color="auto"/>
        <w:bottom w:val="none" w:sz="0" w:space="0" w:color="auto"/>
        <w:right w:val="none" w:sz="0" w:space="0" w:color="auto"/>
      </w:divBdr>
    </w:div>
    <w:div w:id="910627442">
      <w:bodyDiv w:val="1"/>
      <w:marLeft w:val="0"/>
      <w:marRight w:val="0"/>
      <w:marTop w:val="0"/>
      <w:marBottom w:val="0"/>
      <w:divBdr>
        <w:top w:val="none" w:sz="0" w:space="0" w:color="auto"/>
        <w:left w:val="none" w:sz="0" w:space="0" w:color="auto"/>
        <w:bottom w:val="none" w:sz="0" w:space="0" w:color="auto"/>
        <w:right w:val="none" w:sz="0" w:space="0" w:color="auto"/>
      </w:divBdr>
    </w:div>
    <w:div w:id="1525366572">
      <w:bodyDiv w:val="1"/>
      <w:marLeft w:val="0"/>
      <w:marRight w:val="0"/>
      <w:marTop w:val="0"/>
      <w:marBottom w:val="0"/>
      <w:divBdr>
        <w:top w:val="none" w:sz="0" w:space="0" w:color="auto"/>
        <w:left w:val="none" w:sz="0" w:space="0" w:color="auto"/>
        <w:bottom w:val="none" w:sz="0" w:space="0" w:color="auto"/>
        <w:right w:val="none" w:sz="0" w:space="0" w:color="auto"/>
      </w:divBdr>
    </w:div>
    <w:div w:id="1858078446">
      <w:bodyDiv w:val="1"/>
      <w:marLeft w:val="0"/>
      <w:marRight w:val="0"/>
      <w:marTop w:val="0"/>
      <w:marBottom w:val="0"/>
      <w:divBdr>
        <w:top w:val="none" w:sz="0" w:space="0" w:color="auto"/>
        <w:left w:val="none" w:sz="0" w:space="0" w:color="auto"/>
        <w:bottom w:val="none" w:sz="0" w:space="0" w:color="auto"/>
        <w:right w:val="none" w:sz="0" w:space="0" w:color="auto"/>
      </w:divBdr>
    </w:div>
    <w:div w:id="2095541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idaiyilu.gov.c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cn" TargetMode="External"/><Relationship Id="rId5" Type="http://schemas.openxmlformats.org/officeDocument/2006/relationships/webSettings" Target="webSettings.xml"/><Relationship Id="rId10" Type="http://schemas.openxmlformats.org/officeDocument/2006/relationships/hyperlink" Target="http://www.gov.cn" TargetMode="External"/><Relationship Id="rId4" Type="http://schemas.openxmlformats.org/officeDocument/2006/relationships/settings" Target="settings.xml"/><Relationship Id="rId9" Type="http://schemas.openxmlformats.org/officeDocument/2006/relationships/hyperlink" Target="http://www.gov.c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xtb.com/ro/analize-de-piata/razboiul-comercial-sua-china-tot-ce-trebuie-sa-stii?utm_source=google&amp;utm_medium=cpc&amp;utm_campaign=s-dsa&amp;gclid=EAIaIQobChMIiNPR1dSM5gIVEaWaCh1CHg8pEAAYASAAEgJRY_D_BwE" TargetMode="External"/><Relationship Id="rId2" Type="http://schemas.openxmlformats.org/officeDocument/2006/relationships/hyperlink" Target="https://en.wikipedia.org/wiki/Iran%E2%80%93United_States_relations" TargetMode="External"/><Relationship Id="rId1" Type="http://schemas.openxmlformats.org/officeDocument/2006/relationships/hyperlink" Target="http://powerpolitics.ro/cand-america-gafeaza-china-se-repozitioneaza-strategic/" TargetMode="External"/><Relationship Id="rId6" Type="http://schemas.openxmlformats.org/officeDocument/2006/relationships/hyperlink" Target="http://powerpolitics.ro/cand-america-gafeaza-china-se-repozitioneaza-strategic/" TargetMode="External"/><Relationship Id="rId5" Type="http://schemas.openxmlformats.org/officeDocument/2006/relationships/hyperlink" Target="http://powerpolitics.ro/cand-america-gafeaza-china-se-repozitioneaza-strategic/" TargetMode="External"/><Relationship Id="rId4" Type="http://schemas.openxmlformats.org/officeDocument/2006/relationships/hyperlink" Target="https://www.bursa.ro/analistii-preconizeaza-razboiul-comercial-sua-china-va-tine-cel-putin-pana-in-2021-403687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FA4CA-EC06-4A94-B1F3-0922A77AA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4225</Words>
  <Characters>24085</Characters>
  <Application>Microsoft Office Word</Application>
  <DocSecurity>0</DocSecurity>
  <Lines>200</Lines>
  <Paragraphs>56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28254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 Satellite</dc:creator>
  <cp:lastModifiedBy>alex.florea1584@gmail.com</cp:lastModifiedBy>
  <cp:revision>117</cp:revision>
  <dcterms:created xsi:type="dcterms:W3CDTF">2019-09-16T13:33:00Z</dcterms:created>
  <dcterms:modified xsi:type="dcterms:W3CDTF">2019-12-09T08:49:00Z</dcterms:modified>
</cp:coreProperties>
</file>